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3E07C" w14:textId="77777777" w:rsidR="00BB16AD" w:rsidRDefault="00BB16AD" w:rsidP="00BB16AD">
      <w:pPr>
        <w:pStyle w:val="Ingenafstand"/>
        <w:jc w:val="center"/>
        <w:rPr>
          <w:b/>
          <w:sz w:val="144"/>
          <w:szCs w:val="144"/>
        </w:rPr>
      </w:pPr>
      <w:r w:rsidRPr="00444933">
        <w:rPr>
          <w:b/>
          <w:sz w:val="144"/>
          <w:szCs w:val="144"/>
        </w:rPr>
        <w:t>Gribskov</w:t>
      </w:r>
    </w:p>
    <w:p w14:paraId="6547BBDA" w14:textId="77777777" w:rsidR="00BB16AD" w:rsidRPr="00444933" w:rsidRDefault="00BB16AD" w:rsidP="00BB16AD">
      <w:pPr>
        <w:pStyle w:val="Ingenafstand"/>
        <w:jc w:val="center"/>
        <w:rPr>
          <w:b/>
          <w:sz w:val="144"/>
          <w:szCs w:val="144"/>
        </w:rPr>
      </w:pPr>
      <w:r>
        <w:rPr>
          <w:b/>
          <w:sz w:val="144"/>
          <w:szCs w:val="144"/>
        </w:rPr>
        <w:t>Halsnæs</w:t>
      </w:r>
      <w:r w:rsidRPr="00444933">
        <w:rPr>
          <w:b/>
          <w:sz w:val="144"/>
          <w:szCs w:val="144"/>
        </w:rPr>
        <w:t xml:space="preserve"> Lærerkreds</w:t>
      </w:r>
    </w:p>
    <w:p w14:paraId="0BFE8CFD" w14:textId="77777777" w:rsidR="00BB16AD" w:rsidRDefault="00BB16AD" w:rsidP="00BB16AD">
      <w:pPr>
        <w:jc w:val="center"/>
        <w:rPr>
          <w:b/>
          <w:sz w:val="144"/>
          <w:szCs w:val="144"/>
        </w:rPr>
      </w:pPr>
      <w:r w:rsidRPr="00444933">
        <w:rPr>
          <w:b/>
          <w:sz w:val="144"/>
          <w:szCs w:val="144"/>
        </w:rPr>
        <w:t>Vedtægter</w:t>
      </w:r>
    </w:p>
    <w:p w14:paraId="3F7383E0" w14:textId="77777777" w:rsidR="00BB16AD" w:rsidRDefault="00BB16AD" w:rsidP="00BB16AD">
      <w:pPr>
        <w:jc w:val="center"/>
        <w:rPr>
          <w:b/>
          <w:sz w:val="144"/>
          <w:szCs w:val="144"/>
        </w:rPr>
      </w:pPr>
    </w:p>
    <w:p w14:paraId="4D970A88" w14:textId="77777777" w:rsidR="00BB16AD" w:rsidRDefault="00BB16AD" w:rsidP="00BB16AD">
      <w:pPr>
        <w:jc w:val="center"/>
        <w:rPr>
          <w:b/>
          <w:sz w:val="144"/>
          <w:szCs w:val="144"/>
        </w:rPr>
      </w:pPr>
    </w:p>
    <w:p w14:paraId="367BDB4C" w14:textId="77777777" w:rsidR="00BB16AD" w:rsidRDefault="00BB16AD" w:rsidP="00BB16AD">
      <w:pPr>
        <w:jc w:val="center"/>
        <w:rPr>
          <w:b/>
          <w:sz w:val="144"/>
          <w:szCs w:val="144"/>
        </w:rPr>
      </w:pPr>
    </w:p>
    <w:p w14:paraId="4898CEEC" w14:textId="77777777" w:rsidR="00BB16AD" w:rsidRPr="00EC0B89" w:rsidRDefault="00BB16AD" w:rsidP="00BB16AD">
      <w:pPr>
        <w:rPr>
          <w:b/>
          <w:sz w:val="24"/>
          <w:szCs w:val="24"/>
        </w:rPr>
      </w:pPr>
      <w:r w:rsidRPr="00EC0B89">
        <w:rPr>
          <w:b/>
          <w:sz w:val="24"/>
          <w:szCs w:val="24"/>
        </w:rPr>
        <w:lastRenderedPageBreak/>
        <w:t>Indledning</w:t>
      </w:r>
    </w:p>
    <w:p w14:paraId="2947052F" w14:textId="77777777" w:rsidR="00BB16AD" w:rsidRPr="00EC0B89" w:rsidRDefault="00BB16AD" w:rsidP="00BB16AD">
      <w:pPr>
        <w:rPr>
          <w:sz w:val="24"/>
          <w:szCs w:val="24"/>
        </w:rPr>
      </w:pPr>
      <w:r w:rsidRPr="00EC0B89">
        <w:rPr>
          <w:sz w:val="24"/>
          <w:szCs w:val="24"/>
        </w:rPr>
        <w:t>Vedtægter for Kreds 34, Gribskov – Halsnæs Lærerkreds, er drøftet og behandlet på kredsstyrelsesmøder i januar og februar 2020.</w:t>
      </w:r>
    </w:p>
    <w:p w14:paraId="249EA090" w14:textId="77777777" w:rsidR="00BB16AD" w:rsidRPr="00EC0B89" w:rsidRDefault="00BB16AD" w:rsidP="00BB16AD">
      <w:pPr>
        <w:rPr>
          <w:sz w:val="24"/>
          <w:szCs w:val="24"/>
          <w:u w:val="single"/>
        </w:rPr>
      </w:pPr>
      <w:r w:rsidRPr="00EC0B89">
        <w:rPr>
          <w:sz w:val="24"/>
          <w:szCs w:val="24"/>
        </w:rPr>
        <w:t>Vedlagt som bilag: Vedtægter for Særlig Fond</w:t>
      </w:r>
      <w:r w:rsidRPr="00EC0B89">
        <w:rPr>
          <w:sz w:val="24"/>
          <w:szCs w:val="24"/>
          <w:u w:val="single"/>
        </w:rPr>
        <w:t>.</w:t>
      </w:r>
    </w:p>
    <w:p w14:paraId="74826889" w14:textId="77777777" w:rsidR="00BB16AD" w:rsidRDefault="00BB16AD" w:rsidP="00BB16AD">
      <w:pPr>
        <w:rPr>
          <w:b/>
          <w:sz w:val="24"/>
          <w:szCs w:val="24"/>
        </w:rPr>
      </w:pPr>
    </w:p>
    <w:p w14:paraId="49F140C3" w14:textId="77777777" w:rsidR="00BB16AD" w:rsidRDefault="00BB16AD" w:rsidP="00BB16AD">
      <w:pPr>
        <w:rPr>
          <w:b/>
          <w:sz w:val="24"/>
          <w:szCs w:val="24"/>
        </w:rPr>
      </w:pPr>
    </w:p>
    <w:p w14:paraId="474E4F62" w14:textId="77777777" w:rsidR="00BB16AD" w:rsidRDefault="00BB16AD" w:rsidP="00BB16AD">
      <w:pPr>
        <w:rPr>
          <w:b/>
          <w:sz w:val="24"/>
          <w:szCs w:val="24"/>
        </w:rPr>
      </w:pPr>
    </w:p>
    <w:p w14:paraId="22483493" w14:textId="77777777" w:rsidR="00BB16AD" w:rsidRDefault="00BB16AD" w:rsidP="00BB16AD">
      <w:pPr>
        <w:rPr>
          <w:b/>
          <w:sz w:val="24"/>
          <w:szCs w:val="24"/>
        </w:rPr>
      </w:pPr>
    </w:p>
    <w:p w14:paraId="4715BA4D" w14:textId="77777777" w:rsidR="00BB16AD" w:rsidRDefault="00BB16AD" w:rsidP="00BB16AD">
      <w:pPr>
        <w:rPr>
          <w:b/>
          <w:sz w:val="24"/>
          <w:szCs w:val="24"/>
        </w:rPr>
      </w:pPr>
    </w:p>
    <w:p w14:paraId="27990014" w14:textId="77777777" w:rsidR="00BB16AD" w:rsidRDefault="00BB16AD" w:rsidP="00BB16AD">
      <w:pPr>
        <w:rPr>
          <w:b/>
          <w:sz w:val="24"/>
          <w:szCs w:val="24"/>
        </w:rPr>
      </w:pPr>
    </w:p>
    <w:p w14:paraId="33A4CC85" w14:textId="77777777" w:rsidR="00BB16AD" w:rsidRDefault="00BB16AD" w:rsidP="00BB16AD">
      <w:pPr>
        <w:rPr>
          <w:b/>
          <w:sz w:val="24"/>
          <w:szCs w:val="24"/>
        </w:rPr>
      </w:pPr>
    </w:p>
    <w:p w14:paraId="5446C835" w14:textId="77777777" w:rsidR="00BB16AD" w:rsidRDefault="00BB16AD" w:rsidP="00BB16AD">
      <w:pPr>
        <w:rPr>
          <w:b/>
          <w:sz w:val="24"/>
          <w:szCs w:val="24"/>
        </w:rPr>
      </w:pPr>
    </w:p>
    <w:p w14:paraId="3A7B7471" w14:textId="77777777" w:rsidR="00BB16AD" w:rsidRDefault="00BB16AD" w:rsidP="00BB16AD">
      <w:pPr>
        <w:rPr>
          <w:b/>
          <w:sz w:val="24"/>
          <w:szCs w:val="24"/>
        </w:rPr>
      </w:pPr>
    </w:p>
    <w:p w14:paraId="2D2EEF10" w14:textId="77777777" w:rsidR="00BB16AD" w:rsidRDefault="00BB16AD" w:rsidP="00BB16AD">
      <w:pPr>
        <w:rPr>
          <w:b/>
          <w:sz w:val="24"/>
          <w:szCs w:val="24"/>
        </w:rPr>
      </w:pPr>
    </w:p>
    <w:p w14:paraId="7C9614BF" w14:textId="77777777" w:rsidR="00BB16AD" w:rsidRDefault="00BB16AD" w:rsidP="00BB16AD">
      <w:pPr>
        <w:rPr>
          <w:b/>
          <w:sz w:val="24"/>
          <w:szCs w:val="24"/>
        </w:rPr>
      </w:pPr>
    </w:p>
    <w:p w14:paraId="24A6DEB8" w14:textId="77777777" w:rsidR="00BB16AD" w:rsidRDefault="00BB16AD" w:rsidP="00BB16AD">
      <w:pPr>
        <w:rPr>
          <w:b/>
          <w:sz w:val="24"/>
          <w:szCs w:val="24"/>
        </w:rPr>
      </w:pPr>
    </w:p>
    <w:p w14:paraId="30BB1216" w14:textId="77777777" w:rsidR="00BB16AD" w:rsidRDefault="00BB16AD" w:rsidP="00BB16AD">
      <w:pPr>
        <w:rPr>
          <w:b/>
          <w:sz w:val="24"/>
          <w:szCs w:val="24"/>
        </w:rPr>
      </w:pPr>
    </w:p>
    <w:p w14:paraId="13B19649" w14:textId="77777777" w:rsidR="00BB16AD" w:rsidRDefault="00BB16AD" w:rsidP="00BB16AD">
      <w:pPr>
        <w:rPr>
          <w:b/>
          <w:sz w:val="24"/>
          <w:szCs w:val="24"/>
        </w:rPr>
      </w:pPr>
    </w:p>
    <w:p w14:paraId="1EDF1C27" w14:textId="77777777" w:rsidR="00BB16AD" w:rsidRDefault="00BB16AD" w:rsidP="00BB16AD">
      <w:pPr>
        <w:rPr>
          <w:b/>
          <w:sz w:val="24"/>
          <w:szCs w:val="24"/>
        </w:rPr>
      </w:pPr>
    </w:p>
    <w:p w14:paraId="7047CF65" w14:textId="77777777" w:rsidR="00BB16AD" w:rsidRDefault="00BB16AD" w:rsidP="00BB16AD">
      <w:pPr>
        <w:rPr>
          <w:b/>
          <w:sz w:val="24"/>
          <w:szCs w:val="24"/>
        </w:rPr>
      </w:pPr>
    </w:p>
    <w:p w14:paraId="0DEC3D9F" w14:textId="77777777" w:rsidR="00BB16AD" w:rsidRDefault="00BB16AD" w:rsidP="00BB16AD">
      <w:pPr>
        <w:rPr>
          <w:b/>
          <w:sz w:val="24"/>
          <w:szCs w:val="24"/>
        </w:rPr>
      </w:pPr>
    </w:p>
    <w:p w14:paraId="3B04ADD7" w14:textId="77777777" w:rsidR="00BB16AD" w:rsidRDefault="00BB16AD" w:rsidP="00BB16AD">
      <w:pPr>
        <w:rPr>
          <w:b/>
          <w:sz w:val="24"/>
          <w:szCs w:val="24"/>
        </w:rPr>
      </w:pPr>
    </w:p>
    <w:p w14:paraId="3D8DE9F9" w14:textId="77777777" w:rsidR="00BB16AD" w:rsidRDefault="00BB16AD" w:rsidP="00BB16AD">
      <w:pPr>
        <w:rPr>
          <w:b/>
          <w:sz w:val="24"/>
          <w:szCs w:val="24"/>
        </w:rPr>
      </w:pPr>
    </w:p>
    <w:p w14:paraId="0855B945" w14:textId="77777777" w:rsidR="00BB16AD" w:rsidRDefault="00BB16AD" w:rsidP="00BB16AD">
      <w:pPr>
        <w:rPr>
          <w:b/>
          <w:sz w:val="24"/>
          <w:szCs w:val="24"/>
        </w:rPr>
      </w:pPr>
    </w:p>
    <w:p w14:paraId="5BB14E4D" w14:textId="77777777" w:rsidR="00BB16AD" w:rsidRDefault="00BB16AD" w:rsidP="00BB16AD">
      <w:pPr>
        <w:rPr>
          <w:b/>
          <w:sz w:val="24"/>
          <w:szCs w:val="24"/>
        </w:rPr>
      </w:pPr>
    </w:p>
    <w:p w14:paraId="3C15CFB1" w14:textId="77777777" w:rsidR="00BB16AD" w:rsidRDefault="00BB16AD" w:rsidP="00BB16AD">
      <w:pPr>
        <w:rPr>
          <w:b/>
          <w:sz w:val="24"/>
          <w:szCs w:val="24"/>
        </w:rPr>
      </w:pPr>
    </w:p>
    <w:p w14:paraId="2BCD8C79" w14:textId="77777777" w:rsidR="00BB16AD" w:rsidRDefault="00BB16AD" w:rsidP="00BB16AD">
      <w:pPr>
        <w:rPr>
          <w:b/>
          <w:sz w:val="24"/>
          <w:szCs w:val="24"/>
        </w:rPr>
      </w:pPr>
    </w:p>
    <w:p w14:paraId="0792C944" w14:textId="77777777" w:rsidR="00BB16AD" w:rsidRDefault="00BB16AD" w:rsidP="00BB16AD">
      <w:pPr>
        <w:rPr>
          <w:b/>
          <w:sz w:val="24"/>
          <w:szCs w:val="24"/>
        </w:rPr>
      </w:pPr>
    </w:p>
    <w:p w14:paraId="253FD7DF" w14:textId="77777777" w:rsidR="00BB16AD" w:rsidRDefault="00BB16AD" w:rsidP="00BB16AD">
      <w:pPr>
        <w:rPr>
          <w:b/>
          <w:sz w:val="24"/>
          <w:szCs w:val="24"/>
        </w:rPr>
      </w:pPr>
      <w:r>
        <w:rPr>
          <w:b/>
          <w:sz w:val="24"/>
          <w:szCs w:val="24"/>
        </w:rPr>
        <w:lastRenderedPageBreak/>
        <w:t>Vedtægter</w:t>
      </w:r>
    </w:p>
    <w:p w14:paraId="1D495942" w14:textId="77777777" w:rsidR="00BB16AD" w:rsidRDefault="00BB16AD" w:rsidP="00BB16AD">
      <w:pPr>
        <w:rPr>
          <w:b/>
          <w:sz w:val="24"/>
          <w:szCs w:val="24"/>
        </w:rPr>
      </w:pPr>
      <w:r>
        <w:rPr>
          <w:b/>
          <w:sz w:val="24"/>
          <w:szCs w:val="24"/>
        </w:rPr>
        <w:t xml:space="preserve">§ 1. Navn </w:t>
      </w:r>
    </w:p>
    <w:p w14:paraId="21F20B40" w14:textId="77777777" w:rsidR="00BB16AD" w:rsidRPr="00672603" w:rsidRDefault="00BB16AD" w:rsidP="00BB16AD">
      <w:pPr>
        <w:rPr>
          <w:sz w:val="24"/>
          <w:szCs w:val="24"/>
        </w:rPr>
      </w:pPr>
      <w:r w:rsidRPr="00672603">
        <w:rPr>
          <w:sz w:val="24"/>
          <w:szCs w:val="24"/>
        </w:rPr>
        <w:t>Kredsens navn er Gribskov - Halsnæs Lærerkreds. Den udgør kreds 34 i Danmarks Lærerforening. Kredsen dækker Gribskov Kommune og Halsnæs Kommune.</w:t>
      </w:r>
    </w:p>
    <w:p w14:paraId="5DA65AA8" w14:textId="77777777" w:rsidR="00BB16AD" w:rsidRDefault="00BB16AD" w:rsidP="00BB16AD">
      <w:pPr>
        <w:rPr>
          <w:sz w:val="24"/>
          <w:szCs w:val="24"/>
        </w:rPr>
      </w:pPr>
    </w:p>
    <w:p w14:paraId="51F0D904" w14:textId="77777777" w:rsidR="00BB16AD" w:rsidRPr="00ED0565" w:rsidRDefault="00BB16AD" w:rsidP="00BB16AD">
      <w:pPr>
        <w:rPr>
          <w:b/>
          <w:sz w:val="24"/>
          <w:szCs w:val="24"/>
        </w:rPr>
      </w:pPr>
      <w:r w:rsidRPr="00ED0565">
        <w:rPr>
          <w:b/>
          <w:sz w:val="24"/>
          <w:szCs w:val="24"/>
        </w:rPr>
        <w:t>§ 2. Formål</w:t>
      </w:r>
      <w:r>
        <w:rPr>
          <w:b/>
          <w:sz w:val="24"/>
          <w:szCs w:val="24"/>
        </w:rPr>
        <w:t xml:space="preserve"> </w:t>
      </w:r>
    </w:p>
    <w:p w14:paraId="1FC23D34" w14:textId="77777777" w:rsidR="00BB16AD" w:rsidRDefault="00BB16AD" w:rsidP="00BB16AD">
      <w:pPr>
        <w:rPr>
          <w:sz w:val="24"/>
          <w:szCs w:val="24"/>
        </w:rPr>
      </w:pPr>
      <w:r>
        <w:rPr>
          <w:sz w:val="24"/>
          <w:szCs w:val="24"/>
        </w:rPr>
        <w:t>Kredsens formål er at varetage medlemmernes pædagogiske, økonomiske og tjenstlige interesser og styrke sammenholdet mellem medlemmerne.</w:t>
      </w:r>
    </w:p>
    <w:p w14:paraId="79B2CA0E" w14:textId="77777777" w:rsidR="00BB16AD" w:rsidRDefault="00BB16AD" w:rsidP="00BB16AD">
      <w:pPr>
        <w:rPr>
          <w:sz w:val="24"/>
          <w:szCs w:val="24"/>
        </w:rPr>
      </w:pPr>
      <w:r>
        <w:rPr>
          <w:sz w:val="24"/>
          <w:szCs w:val="24"/>
        </w:rPr>
        <w:t>Som en del af kredsen råder Gribskov - Halsnæs Lærerkreds over en særlig fond, hvis vedtægter findes som bilag til disse vedtægter for Gribskov - Halsnæs Gribskov Lærerkreds.</w:t>
      </w:r>
    </w:p>
    <w:p w14:paraId="5AFE76F1" w14:textId="77777777" w:rsidR="00BB16AD" w:rsidRDefault="00BB16AD" w:rsidP="00BB16AD">
      <w:pPr>
        <w:rPr>
          <w:b/>
          <w:sz w:val="24"/>
          <w:szCs w:val="24"/>
        </w:rPr>
      </w:pPr>
    </w:p>
    <w:p w14:paraId="6F25DF21" w14:textId="77777777" w:rsidR="00BB16AD" w:rsidRPr="00545837" w:rsidRDefault="00BB16AD" w:rsidP="00BB16AD">
      <w:pPr>
        <w:rPr>
          <w:b/>
          <w:sz w:val="24"/>
          <w:szCs w:val="24"/>
        </w:rPr>
      </w:pPr>
      <w:r w:rsidRPr="00545837">
        <w:rPr>
          <w:b/>
          <w:sz w:val="24"/>
          <w:szCs w:val="24"/>
        </w:rPr>
        <w:t>§ 3. Medlemmer</w:t>
      </w:r>
      <w:r>
        <w:rPr>
          <w:b/>
          <w:sz w:val="24"/>
          <w:szCs w:val="24"/>
        </w:rPr>
        <w:t xml:space="preserve"> </w:t>
      </w:r>
    </w:p>
    <w:p w14:paraId="1AEDDE31" w14:textId="77777777" w:rsidR="00BB16AD" w:rsidRDefault="00BB16AD" w:rsidP="00BB16AD">
      <w:pPr>
        <w:rPr>
          <w:sz w:val="24"/>
          <w:szCs w:val="24"/>
        </w:rPr>
      </w:pPr>
      <w:r>
        <w:rPr>
          <w:sz w:val="24"/>
          <w:szCs w:val="24"/>
        </w:rPr>
        <w:t>Som medlem kan optages enhver, som opfylder de opstillede kriterier i Danmarks Lærerforenings vedtægter: § 3; stk. 2.</w:t>
      </w:r>
    </w:p>
    <w:p w14:paraId="3271B22D" w14:textId="77777777" w:rsidR="00BB16AD" w:rsidRDefault="00BB16AD" w:rsidP="00BB16AD">
      <w:pPr>
        <w:rPr>
          <w:sz w:val="24"/>
          <w:szCs w:val="24"/>
        </w:rPr>
      </w:pPr>
      <w:r>
        <w:rPr>
          <w:sz w:val="24"/>
          <w:szCs w:val="24"/>
        </w:rPr>
        <w:t>Hovedforeningens vedtægter § 3; stk. 2.</w:t>
      </w:r>
    </w:p>
    <w:p w14:paraId="4ECD40EA" w14:textId="77777777" w:rsidR="00BB16AD" w:rsidRDefault="00BB16AD" w:rsidP="00BB16AD">
      <w:pPr>
        <w:rPr>
          <w:sz w:val="24"/>
          <w:szCs w:val="24"/>
        </w:rPr>
      </w:pPr>
    </w:p>
    <w:p w14:paraId="33401F4F" w14:textId="77777777" w:rsidR="00BB16AD" w:rsidRDefault="00BB16AD" w:rsidP="00BB16AD">
      <w:pPr>
        <w:rPr>
          <w:b/>
          <w:sz w:val="24"/>
          <w:szCs w:val="24"/>
        </w:rPr>
      </w:pPr>
      <w:r w:rsidRPr="00613E96">
        <w:rPr>
          <w:b/>
          <w:sz w:val="24"/>
          <w:szCs w:val="24"/>
        </w:rPr>
        <w:t>§ 4. Kontingent</w:t>
      </w:r>
      <w:r>
        <w:rPr>
          <w:b/>
          <w:sz w:val="24"/>
          <w:szCs w:val="24"/>
        </w:rPr>
        <w:t xml:space="preserve"> </w:t>
      </w:r>
    </w:p>
    <w:p w14:paraId="3DFDEC6C" w14:textId="77777777" w:rsidR="00BB16AD" w:rsidRDefault="00BB16AD" w:rsidP="00BB16AD">
      <w:pPr>
        <w:rPr>
          <w:sz w:val="24"/>
          <w:szCs w:val="24"/>
        </w:rPr>
      </w:pPr>
      <w:r w:rsidRPr="00F53A22">
        <w:rPr>
          <w:sz w:val="24"/>
          <w:szCs w:val="24"/>
        </w:rPr>
        <w:t xml:space="preserve">Kontingent til kredsen og betalingsterminer fastsættes på den ordinære generalforsamling på grundlag af et af </w:t>
      </w:r>
      <w:r>
        <w:rPr>
          <w:sz w:val="24"/>
          <w:szCs w:val="24"/>
        </w:rPr>
        <w:t>kredsstyrelsen</w:t>
      </w:r>
      <w:r w:rsidRPr="00F53A22">
        <w:rPr>
          <w:sz w:val="24"/>
          <w:szCs w:val="24"/>
        </w:rPr>
        <w:t xml:space="preserve"> udarbejdet budget for regnskabsåret.</w:t>
      </w:r>
    </w:p>
    <w:p w14:paraId="5163B317" w14:textId="77777777" w:rsidR="00BB16AD" w:rsidRDefault="00BB16AD" w:rsidP="00BB16AD">
      <w:pPr>
        <w:rPr>
          <w:sz w:val="24"/>
          <w:szCs w:val="24"/>
        </w:rPr>
      </w:pPr>
      <w:r>
        <w:rPr>
          <w:sz w:val="24"/>
          <w:szCs w:val="24"/>
        </w:rPr>
        <w:t xml:space="preserve">Kredsens budget- og regnskabsperiode er lig med kalenderåret. </w:t>
      </w:r>
    </w:p>
    <w:p w14:paraId="78DA5A9C" w14:textId="77777777" w:rsidR="00BB16AD" w:rsidRDefault="00BB16AD" w:rsidP="00BB16AD">
      <w:pPr>
        <w:rPr>
          <w:sz w:val="24"/>
          <w:szCs w:val="24"/>
        </w:rPr>
      </w:pPr>
      <w:r>
        <w:rPr>
          <w:sz w:val="24"/>
          <w:szCs w:val="24"/>
        </w:rPr>
        <w:t>Kontingentet opkræves af hovedforeningen, der samtidig varetager enhver form for administration i forbindelse med medlemskabet.</w:t>
      </w:r>
    </w:p>
    <w:p w14:paraId="6BD30A08" w14:textId="77777777" w:rsidR="00BB16AD" w:rsidRDefault="00BB16AD" w:rsidP="00BB16AD">
      <w:pPr>
        <w:rPr>
          <w:sz w:val="24"/>
          <w:szCs w:val="24"/>
        </w:rPr>
      </w:pPr>
      <w:r>
        <w:rPr>
          <w:sz w:val="24"/>
          <w:szCs w:val="24"/>
        </w:rPr>
        <w:t>Kontingentet består af to dele: Kontingent til DLF samt kontingent til kreds 34. Kontingentet opkræves af DLF.</w:t>
      </w:r>
    </w:p>
    <w:p w14:paraId="1A34BC63" w14:textId="77777777" w:rsidR="00BB16AD" w:rsidRDefault="00BB16AD" w:rsidP="00BB16AD">
      <w:pPr>
        <w:rPr>
          <w:sz w:val="24"/>
          <w:szCs w:val="24"/>
        </w:rPr>
      </w:pPr>
      <w:r>
        <w:rPr>
          <w:sz w:val="24"/>
          <w:szCs w:val="24"/>
        </w:rPr>
        <w:t>Kontingentet opkræves månedsvis forud for medlemmer i fraktion 1 og 2 (lærere og børnehaveklasseledere).</w:t>
      </w:r>
    </w:p>
    <w:p w14:paraId="742BCF98" w14:textId="77777777" w:rsidR="00BB16AD" w:rsidRDefault="00BB16AD" w:rsidP="00BB16AD">
      <w:pPr>
        <w:rPr>
          <w:sz w:val="24"/>
          <w:szCs w:val="24"/>
        </w:rPr>
      </w:pPr>
      <w:r>
        <w:rPr>
          <w:sz w:val="24"/>
          <w:szCs w:val="24"/>
        </w:rPr>
        <w:t>For medlemmer i fraktion 4 og 6 (pensionister og særlige medlemmer, opkræves kontingentet én gang årligt.</w:t>
      </w:r>
    </w:p>
    <w:p w14:paraId="4FC7EBCF" w14:textId="77777777" w:rsidR="00BB16AD" w:rsidRPr="00193B85" w:rsidRDefault="00BB16AD" w:rsidP="00BB16AD">
      <w:pPr>
        <w:rPr>
          <w:sz w:val="24"/>
          <w:szCs w:val="24"/>
        </w:rPr>
      </w:pPr>
      <w:r w:rsidRPr="00193B85">
        <w:rPr>
          <w:sz w:val="24"/>
          <w:szCs w:val="24"/>
        </w:rPr>
        <w:t xml:space="preserve">Kontingentet til hovedforeningen (DLF) fremskrives med samme kronebeløb og fra samme dato som fastsat af hovedforeningen. Kontingentet til kredsen reguleres hvert år pr. 1. januar med lønreguleringsprocenten afrundet til hele kroner. Yderligere ændringer af kontingentet til kredsen indgår i budgetforslaget og godkendes på generalforsamlingen. </w:t>
      </w:r>
    </w:p>
    <w:p w14:paraId="43AE4C20" w14:textId="77777777" w:rsidR="00BB16AD" w:rsidRPr="00193B85" w:rsidRDefault="00BB16AD" w:rsidP="00BB16AD">
      <w:pPr>
        <w:rPr>
          <w:sz w:val="24"/>
          <w:szCs w:val="24"/>
        </w:rPr>
      </w:pPr>
      <w:r w:rsidRPr="00193B85">
        <w:rPr>
          <w:sz w:val="24"/>
          <w:szCs w:val="24"/>
        </w:rPr>
        <w:lastRenderedPageBreak/>
        <w:t xml:space="preserve">Ændring af kontingent har virkning fra førstkommende </w:t>
      </w:r>
      <w:r>
        <w:rPr>
          <w:sz w:val="24"/>
          <w:szCs w:val="24"/>
        </w:rPr>
        <w:t xml:space="preserve">mulige </w:t>
      </w:r>
      <w:r w:rsidRPr="00193B85">
        <w:rPr>
          <w:sz w:val="24"/>
          <w:szCs w:val="24"/>
        </w:rPr>
        <w:t xml:space="preserve">månedsopkrævning. </w:t>
      </w:r>
    </w:p>
    <w:p w14:paraId="10AB3EFF" w14:textId="77777777" w:rsidR="00BB16AD" w:rsidRDefault="00BB16AD" w:rsidP="00BB16AD">
      <w:pPr>
        <w:rPr>
          <w:sz w:val="24"/>
          <w:szCs w:val="24"/>
        </w:rPr>
      </w:pPr>
      <w:r>
        <w:rPr>
          <w:sz w:val="24"/>
          <w:szCs w:val="24"/>
        </w:rPr>
        <w:t>Kontingentnedsættelser følger hovedforeningens retningslinjer, f.eks. ved arbejdsløshed.</w:t>
      </w:r>
    </w:p>
    <w:p w14:paraId="149C682C" w14:textId="77777777" w:rsidR="00BB16AD" w:rsidRDefault="00BB16AD" w:rsidP="00BB16AD">
      <w:pPr>
        <w:rPr>
          <w:b/>
          <w:sz w:val="24"/>
          <w:szCs w:val="24"/>
        </w:rPr>
      </w:pPr>
    </w:p>
    <w:p w14:paraId="4F5527EA" w14:textId="77777777" w:rsidR="00BB16AD" w:rsidRDefault="00BB16AD" w:rsidP="00BB16AD">
      <w:pPr>
        <w:rPr>
          <w:b/>
          <w:sz w:val="24"/>
          <w:szCs w:val="24"/>
        </w:rPr>
      </w:pPr>
      <w:r w:rsidRPr="00951A2D">
        <w:rPr>
          <w:b/>
          <w:sz w:val="24"/>
          <w:szCs w:val="24"/>
        </w:rPr>
        <w:t>§ 5. Generalforsamling</w:t>
      </w:r>
    </w:p>
    <w:p w14:paraId="10E9243C" w14:textId="77777777" w:rsidR="00BB16AD" w:rsidRPr="009C0394" w:rsidRDefault="00BB16AD" w:rsidP="00BB16AD">
      <w:pPr>
        <w:rPr>
          <w:sz w:val="24"/>
          <w:szCs w:val="24"/>
        </w:rPr>
      </w:pPr>
      <w:r w:rsidRPr="00A37B85">
        <w:rPr>
          <w:sz w:val="24"/>
          <w:szCs w:val="24"/>
        </w:rPr>
        <w:t xml:space="preserve">Generalforsamlingen er kredsens øverste myndighed. Ordinær generalforsamling afholdes én gang årligt i årets første kvartal, og indkaldes på </w:t>
      </w:r>
      <w:hyperlink r:id="rId5" w:history="1">
        <w:r w:rsidRPr="00A37B85">
          <w:rPr>
            <w:rStyle w:val="Hyperlink"/>
            <w:sz w:val="24"/>
            <w:szCs w:val="24"/>
          </w:rPr>
          <w:t>www.folkeskolen.dk</w:t>
        </w:r>
      </w:hyperlink>
      <w:r w:rsidRPr="00A37B85">
        <w:rPr>
          <w:sz w:val="24"/>
          <w:szCs w:val="24"/>
        </w:rPr>
        <w:t xml:space="preserve"> (kalenderen) og på kredsens hjemmeside </w:t>
      </w:r>
      <w:hyperlink r:id="rId6" w:history="1">
        <w:r w:rsidRPr="008745F2">
          <w:rPr>
            <w:rStyle w:val="Hyperlink"/>
            <w:sz w:val="24"/>
            <w:szCs w:val="24"/>
          </w:rPr>
          <w:t>www.gh34.dk</w:t>
        </w:r>
      </w:hyperlink>
      <w:r w:rsidRPr="00A37B85">
        <w:rPr>
          <w:sz w:val="24"/>
          <w:szCs w:val="24"/>
        </w:rPr>
        <w:t xml:space="preserve"> med mindst 3 ugers varsel</w:t>
      </w:r>
      <w:r w:rsidRPr="009C0394">
        <w:rPr>
          <w:sz w:val="24"/>
          <w:szCs w:val="24"/>
        </w:rPr>
        <w:t xml:space="preserve">.  </w:t>
      </w:r>
    </w:p>
    <w:p w14:paraId="5B1FDEAC" w14:textId="77777777" w:rsidR="00BB16AD" w:rsidRDefault="00BB16AD" w:rsidP="00BB16AD">
      <w:pPr>
        <w:rPr>
          <w:sz w:val="24"/>
          <w:szCs w:val="24"/>
        </w:rPr>
      </w:pPr>
      <w:r>
        <w:rPr>
          <w:sz w:val="24"/>
          <w:szCs w:val="24"/>
        </w:rPr>
        <w:t>Forslag, der ønskes optaget på generalforsamlingen, skal skriftligt foreligge hos kredsformanden senest 14 dage før generalforsamlingens afholdelse.</w:t>
      </w:r>
    </w:p>
    <w:p w14:paraId="70AE5442" w14:textId="77777777" w:rsidR="00BB16AD" w:rsidRDefault="00BB16AD" w:rsidP="00BB16AD">
      <w:pPr>
        <w:rPr>
          <w:sz w:val="24"/>
          <w:szCs w:val="24"/>
        </w:rPr>
      </w:pPr>
      <w:r>
        <w:rPr>
          <w:sz w:val="24"/>
          <w:szCs w:val="24"/>
        </w:rPr>
        <w:t xml:space="preserve">Endelig dagsorden og en oversigt over det reviderede regnskab for det foregående regnskabsår bekendtgøres ved opslag på kredsens hjemmeside </w:t>
      </w:r>
      <w:hyperlink r:id="rId7" w:history="1">
        <w:r w:rsidRPr="008745F2">
          <w:rPr>
            <w:rStyle w:val="Hyperlink"/>
            <w:sz w:val="24"/>
            <w:szCs w:val="24"/>
          </w:rPr>
          <w:t>www.gh34.dk</w:t>
        </w:r>
      </w:hyperlink>
      <w:r>
        <w:rPr>
          <w:sz w:val="24"/>
          <w:szCs w:val="24"/>
        </w:rPr>
        <w:t xml:space="preserve"> senest 10 arbejdsdage før generalforsamlingens afholdelse.</w:t>
      </w:r>
    </w:p>
    <w:p w14:paraId="6AE357C4" w14:textId="77777777" w:rsidR="00BB16AD" w:rsidRDefault="00BB16AD" w:rsidP="00BB16AD">
      <w:pPr>
        <w:rPr>
          <w:sz w:val="24"/>
          <w:szCs w:val="24"/>
        </w:rPr>
      </w:pPr>
      <w:r>
        <w:rPr>
          <w:sz w:val="24"/>
          <w:szCs w:val="24"/>
        </w:rPr>
        <w:t>Generalforsamlingen kan kun træffe beslutninger om sager, der er optaget på dagsordenen.</w:t>
      </w:r>
    </w:p>
    <w:p w14:paraId="2EAAFAB5" w14:textId="77777777" w:rsidR="00BB16AD" w:rsidRPr="008C14D3" w:rsidRDefault="00BB16AD" w:rsidP="00BB16AD">
      <w:pPr>
        <w:rPr>
          <w:sz w:val="24"/>
          <w:szCs w:val="24"/>
        </w:rPr>
      </w:pPr>
      <w:r w:rsidRPr="008C14D3">
        <w:rPr>
          <w:sz w:val="24"/>
          <w:szCs w:val="24"/>
        </w:rPr>
        <w:t>Generalforsamlingen er beslutningsdygtig, når den er lovlig indkaldt, jf. afsnit 1.</w:t>
      </w:r>
    </w:p>
    <w:p w14:paraId="7060B902" w14:textId="77777777" w:rsidR="00BB16AD" w:rsidRPr="008C14D3" w:rsidRDefault="00BB16AD" w:rsidP="00BB16AD">
      <w:pPr>
        <w:rPr>
          <w:sz w:val="24"/>
          <w:szCs w:val="24"/>
        </w:rPr>
      </w:pPr>
      <w:r w:rsidRPr="008C14D3">
        <w:rPr>
          <w:sz w:val="24"/>
          <w:szCs w:val="24"/>
        </w:rPr>
        <w:t>Beslutninger træffes ved almindeligt flertal, jf. dog §§ 11 og 12.</w:t>
      </w:r>
    </w:p>
    <w:p w14:paraId="49A677F7" w14:textId="77777777" w:rsidR="00BB16AD" w:rsidRDefault="00BB16AD" w:rsidP="00BB16AD">
      <w:pPr>
        <w:rPr>
          <w:sz w:val="24"/>
          <w:szCs w:val="24"/>
        </w:rPr>
      </w:pPr>
      <w:r>
        <w:rPr>
          <w:sz w:val="24"/>
          <w:szCs w:val="24"/>
        </w:rPr>
        <w:t xml:space="preserve">Skriftlig afstemning afholdes, </w:t>
      </w:r>
      <w:proofErr w:type="gramStart"/>
      <w:r>
        <w:rPr>
          <w:sz w:val="24"/>
          <w:szCs w:val="24"/>
        </w:rPr>
        <w:t>såfremt</w:t>
      </w:r>
      <w:proofErr w:type="gramEnd"/>
      <w:r>
        <w:rPr>
          <w:sz w:val="24"/>
          <w:szCs w:val="24"/>
        </w:rPr>
        <w:t xml:space="preserve"> 1 medlem ønsker det.</w:t>
      </w:r>
    </w:p>
    <w:p w14:paraId="12550A7C" w14:textId="77777777" w:rsidR="00BB16AD" w:rsidRDefault="00BB16AD" w:rsidP="00BB16AD">
      <w:pPr>
        <w:rPr>
          <w:sz w:val="24"/>
          <w:szCs w:val="24"/>
        </w:rPr>
      </w:pPr>
      <w:r>
        <w:rPr>
          <w:sz w:val="24"/>
          <w:szCs w:val="24"/>
        </w:rPr>
        <w:t xml:space="preserve">Der kan ikke afgives stemme ved fuldmagt eller brev. </w:t>
      </w:r>
    </w:p>
    <w:p w14:paraId="63800306" w14:textId="77777777" w:rsidR="00BB16AD" w:rsidRDefault="00BB16AD" w:rsidP="00BB16AD">
      <w:pPr>
        <w:rPr>
          <w:sz w:val="24"/>
          <w:szCs w:val="24"/>
        </w:rPr>
      </w:pPr>
    </w:p>
    <w:p w14:paraId="4100DE10" w14:textId="77777777" w:rsidR="00BB16AD" w:rsidRPr="000928AA" w:rsidRDefault="00BB16AD" w:rsidP="00BB16AD">
      <w:pPr>
        <w:rPr>
          <w:b/>
          <w:sz w:val="24"/>
          <w:szCs w:val="24"/>
        </w:rPr>
      </w:pPr>
      <w:r w:rsidRPr="000928AA">
        <w:rPr>
          <w:b/>
          <w:sz w:val="24"/>
          <w:szCs w:val="24"/>
        </w:rPr>
        <w:t>§ 6. Generalforsamlingens dagsorden</w:t>
      </w:r>
      <w:r>
        <w:rPr>
          <w:b/>
          <w:sz w:val="24"/>
          <w:szCs w:val="24"/>
        </w:rPr>
        <w:t xml:space="preserve"> </w:t>
      </w:r>
    </w:p>
    <w:p w14:paraId="5953E055" w14:textId="77777777" w:rsidR="00BB16AD" w:rsidRDefault="00BB16AD" w:rsidP="00BB16AD">
      <w:pPr>
        <w:rPr>
          <w:sz w:val="24"/>
          <w:szCs w:val="24"/>
        </w:rPr>
      </w:pPr>
      <w:r>
        <w:rPr>
          <w:sz w:val="24"/>
          <w:szCs w:val="24"/>
        </w:rPr>
        <w:t>På den ordinære generalforsamlings dagsorden skal følgende punkter optages:</w:t>
      </w:r>
    </w:p>
    <w:p w14:paraId="01D1F287" w14:textId="77777777" w:rsidR="00BB16AD" w:rsidRDefault="00BB16AD" w:rsidP="00BB16AD">
      <w:pPr>
        <w:pStyle w:val="Listeafsnit"/>
        <w:numPr>
          <w:ilvl w:val="0"/>
          <w:numId w:val="1"/>
        </w:numPr>
        <w:rPr>
          <w:sz w:val="24"/>
          <w:szCs w:val="24"/>
        </w:rPr>
      </w:pPr>
      <w:r>
        <w:rPr>
          <w:sz w:val="24"/>
          <w:szCs w:val="24"/>
        </w:rPr>
        <w:t>Valg af dirigent</w:t>
      </w:r>
    </w:p>
    <w:p w14:paraId="6E51C9C1" w14:textId="77777777" w:rsidR="00BB16AD" w:rsidRPr="003D1DB4" w:rsidRDefault="00BB16AD" w:rsidP="00BB16AD">
      <w:pPr>
        <w:pStyle w:val="Listeafsnit"/>
        <w:numPr>
          <w:ilvl w:val="0"/>
          <w:numId w:val="1"/>
        </w:numPr>
        <w:rPr>
          <w:sz w:val="24"/>
          <w:szCs w:val="24"/>
        </w:rPr>
      </w:pPr>
      <w:r w:rsidRPr="003D1DB4">
        <w:rPr>
          <w:sz w:val="24"/>
          <w:szCs w:val="24"/>
        </w:rPr>
        <w:t xml:space="preserve">Beretning </w:t>
      </w:r>
    </w:p>
    <w:p w14:paraId="52B5F178" w14:textId="77777777" w:rsidR="00BB16AD" w:rsidRPr="003D1DB4" w:rsidRDefault="00BB16AD" w:rsidP="00BB16AD">
      <w:pPr>
        <w:pStyle w:val="Listeafsnit"/>
        <w:numPr>
          <w:ilvl w:val="0"/>
          <w:numId w:val="1"/>
        </w:numPr>
        <w:rPr>
          <w:sz w:val="24"/>
          <w:szCs w:val="24"/>
        </w:rPr>
      </w:pPr>
      <w:r w:rsidRPr="003D1DB4">
        <w:rPr>
          <w:sz w:val="24"/>
          <w:szCs w:val="24"/>
        </w:rPr>
        <w:t xml:space="preserve">Indkomne forslag </w:t>
      </w:r>
    </w:p>
    <w:p w14:paraId="28FD58D8" w14:textId="77777777" w:rsidR="00BB16AD" w:rsidRPr="003D1DB4" w:rsidRDefault="00BB16AD" w:rsidP="00BB16AD">
      <w:pPr>
        <w:pStyle w:val="Listeafsnit"/>
        <w:numPr>
          <w:ilvl w:val="0"/>
          <w:numId w:val="1"/>
        </w:numPr>
        <w:rPr>
          <w:sz w:val="24"/>
          <w:szCs w:val="24"/>
        </w:rPr>
      </w:pPr>
      <w:r w:rsidRPr="003D1DB4">
        <w:rPr>
          <w:sz w:val="24"/>
          <w:szCs w:val="24"/>
        </w:rPr>
        <w:t>Regnskaber</w:t>
      </w:r>
    </w:p>
    <w:p w14:paraId="1A461E8D" w14:textId="77777777" w:rsidR="00BB16AD" w:rsidRDefault="00BB16AD" w:rsidP="00BB16AD">
      <w:pPr>
        <w:pStyle w:val="Listeafsnit"/>
        <w:numPr>
          <w:ilvl w:val="0"/>
          <w:numId w:val="1"/>
        </w:numPr>
        <w:rPr>
          <w:sz w:val="24"/>
          <w:szCs w:val="24"/>
        </w:rPr>
      </w:pPr>
      <w:r w:rsidRPr="003D1DB4">
        <w:rPr>
          <w:sz w:val="24"/>
          <w:szCs w:val="24"/>
        </w:rPr>
        <w:t>Fastlæggelse</w:t>
      </w:r>
      <w:r w:rsidRPr="003D1DB4">
        <w:rPr>
          <w:color w:val="FF0000"/>
          <w:sz w:val="24"/>
          <w:szCs w:val="24"/>
        </w:rPr>
        <w:t xml:space="preserve"> </w:t>
      </w:r>
      <w:r w:rsidRPr="003D1DB4">
        <w:rPr>
          <w:sz w:val="24"/>
          <w:szCs w:val="24"/>
        </w:rPr>
        <w:t xml:space="preserve">af budget og fastlæggelse af kontingent. </w:t>
      </w:r>
    </w:p>
    <w:p w14:paraId="0F0ED706" w14:textId="77777777" w:rsidR="00BB16AD" w:rsidRPr="00DF5733" w:rsidRDefault="00BB16AD" w:rsidP="00BB16AD">
      <w:pPr>
        <w:pStyle w:val="Listeafsnit"/>
        <w:numPr>
          <w:ilvl w:val="0"/>
          <w:numId w:val="1"/>
        </w:numPr>
        <w:rPr>
          <w:sz w:val="24"/>
          <w:szCs w:val="24"/>
        </w:rPr>
      </w:pPr>
      <w:r>
        <w:rPr>
          <w:sz w:val="24"/>
          <w:szCs w:val="24"/>
        </w:rPr>
        <w:t>evt. Valg, jf. § 8</w:t>
      </w:r>
    </w:p>
    <w:p w14:paraId="475BC5D0" w14:textId="77777777" w:rsidR="00BB16AD" w:rsidRDefault="00BB16AD" w:rsidP="00BB16AD">
      <w:pPr>
        <w:pStyle w:val="Listeafsnit"/>
        <w:numPr>
          <w:ilvl w:val="0"/>
          <w:numId w:val="1"/>
        </w:numPr>
        <w:rPr>
          <w:sz w:val="24"/>
          <w:szCs w:val="24"/>
        </w:rPr>
      </w:pPr>
      <w:r>
        <w:rPr>
          <w:sz w:val="24"/>
          <w:szCs w:val="24"/>
        </w:rPr>
        <w:t>Eventuelt</w:t>
      </w:r>
    </w:p>
    <w:p w14:paraId="26C0A517" w14:textId="77777777" w:rsidR="00BB16AD" w:rsidRPr="00A9141A" w:rsidRDefault="00BB16AD" w:rsidP="00BB16AD">
      <w:pPr>
        <w:rPr>
          <w:b/>
          <w:sz w:val="24"/>
          <w:szCs w:val="24"/>
        </w:rPr>
      </w:pPr>
      <w:r>
        <w:rPr>
          <w:b/>
          <w:sz w:val="24"/>
          <w:szCs w:val="24"/>
        </w:rPr>
        <w:t xml:space="preserve">§ 7. </w:t>
      </w:r>
      <w:r w:rsidRPr="00A9141A">
        <w:rPr>
          <w:b/>
          <w:sz w:val="24"/>
          <w:szCs w:val="24"/>
        </w:rPr>
        <w:t>Ekstraordinær generalforsamling</w:t>
      </w:r>
    </w:p>
    <w:p w14:paraId="478A25BE" w14:textId="77777777" w:rsidR="00BB16AD" w:rsidRDefault="00BB16AD" w:rsidP="00BB16AD">
      <w:pPr>
        <w:rPr>
          <w:sz w:val="24"/>
          <w:szCs w:val="24"/>
        </w:rPr>
      </w:pPr>
      <w:r>
        <w:rPr>
          <w:sz w:val="24"/>
          <w:szCs w:val="24"/>
        </w:rPr>
        <w:t>Ekstraordinær generalforsamling afholdes, når styrelsen finder det ønskeligt, eller når mindst 10% af medlemmerne skriftligt kræver det, og indsender forslag til dagsorden.</w:t>
      </w:r>
    </w:p>
    <w:p w14:paraId="19D6C151" w14:textId="77777777" w:rsidR="00BB16AD" w:rsidRDefault="00BB16AD" w:rsidP="00BB16AD">
      <w:pPr>
        <w:rPr>
          <w:sz w:val="24"/>
          <w:szCs w:val="24"/>
        </w:rPr>
      </w:pPr>
      <w:r>
        <w:rPr>
          <w:sz w:val="24"/>
          <w:szCs w:val="24"/>
        </w:rPr>
        <w:t>I sidstnævnte tilfælde skal generalforsamlingen afholdes senest én måned efter, at begæringen er afsendt.</w:t>
      </w:r>
    </w:p>
    <w:p w14:paraId="5EC30B5A" w14:textId="77777777" w:rsidR="00BB16AD" w:rsidRDefault="00BB16AD" w:rsidP="00BB16AD">
      <w:pPr>
        <w:rPr>
          <w:sz w:val="24"/>
          <w:szCs w:val="24"/>
        </w:rPr>
      </w:pPr>
      <w:r>
        <w:rPr>
          <w:sz w:val="24"/>
          <w:szCs w:val="24"/>
        </w:rPr>
        <w:lastRenderedPageBreak/>
        <w:t>Ekstraordinær generalforsamling afholdes med mindst 5 dages varsel med opslag på Gribskov – Halsnæs´ hjemmeside.</w:t>
      </w:r>
    </w:p>
    <w:p w14:paraId="7B976E1C" w14:textId="77777777" w:rsidR="00BB16AD" w:rsidRDefault="00BB16AD" w:rsidP="00BB16AD">
      <w:pPr>
        <w:rPr>
          <w:sz w:val="24"/>
          <w:szCs w:val="24"/>
        </w:rPr>
      </w:pPr>
      <w:r>
        <w:rPr>
          <w:sz w:val="24"/>
          <w:szCs w:val="24"/>
        </w:rPr>
        <w:t>Bestemmelserne i § 5 om beslutninger finder tilsvarende anvendelse ved ekstraordinære generalforsamlinger.</w:t>
      </w:r>
    </w:p>
    <w:p w14:paraId="7B681005" w14:textId="77777777" w:rsidR="00BB16AD" w:rsidRDefault="00BB16AD" w:rsidP="00BB16AD">
      <w:pPr>
        <w:rPr>
          <w:sz w:val="24"/>
          <w:szCs w:val="24"/>
        </w:rPr>
      </w:pPr>
    </w:p>
    <w:p w14:paraId="623B86BA" w14:textId="77777777" w:rsidR="00BB16AD" w:rsidRPr="00CB368B" w:rsidRDefault="00BB16AD" w:rsidP="00BB16AD">
      <w:pPr>
        <w:rPr>
          <w:b/>
          <w:sz w:val="24"/>
          <w:szCs w:val="24"/>
        </w:rPr>
      </w:pPr>
      <w:r w:rsidRPr="00CB368B">
        <w:rPr>
          <w:b/>
          <w:sz w:val="24"/>
          <w:szCs w:val="24"/>
        </w:rPr>
        <w:t>§ 8. Kredsstyrelsen</w:t>
      </w:r>
    </w:p>
    <w:p w14:paraId="20AC719A" w14:textId="77777777" w:rsidR="00BB16AD" w:rsidRPr="00343F31" w:rsidRDefault="00BB16AD" w:rsidP="00BB16AD">
      <w:pPr>
        <w:spacing w:after="200" w:line="276" w:lineRule="auto"/>
        <w:rPr>
          <w:sz w:val="24"/>
          <w:szCs w:val="24"/>
        </w:rPr>
      </w:pPr>
      <w:r w:rsidRPr="00343F31">
        <w:rPr>
          <w:sz w:val="24"/>
          <w:szCs w:val="24"/>
        </w:rPr>
        <w:t>Kredsen ledes af en kredsstyrelse på 4 medlemmer, der vælges i lige år: Kredsformand, næstformand, kredskasserer og sagsbehandler. Valgperioden er sammenfaldende med kongressens valgperiode</w:t>
      </w:r>
    </w:p>
    <w:p w14:paraId="128EE73B" w14:textId="77777777" w:rsidR="00BB16AD" w:rsidRPr="00D82757" w:rsidRDefault="00BB16AD" w:rsidP="00BB16AD">
      <w:pPr>
        <w:rPr>
          <w:sz w:val="24"/>
          <w:szCs w:val="24"/>
        </w:rPr>
      </w:pPr>
      <w:r w:rsidRPr="00D82757">
        <w:rPr>
          <w:sz w:val="24"/>
          <w:szCs w:val="24"/>
        </w:rPr>
        <w:t>Stk. 2.</w:t>
      </w:r>
    </w:p>
    <w:p w14:paraId="0F498473" w14:textId="77777777" w:rsidR="00BB16AD" w:rsidRPr="00343F31" w:rsidRDefault="00BB16AD" w:rsidP="00BB16AD">
      <w:pPr>
        <w:rPr>
          <w:sz w:val="24"/>
          <w:szCs w:val="24"/>
        </w:rPr>
      </w:pPr>
      <w:r w:rsidRPr="00343F31">
        <w:rPr>
          <w:sz w:val="24"/>
          <w:szCs w:val="24"/>
        </w:rPr>
        <w:t>Valg af kredsformand, næstformand, kredskasserer og sagsbehandler samt delegerede til kongressen og suppleanter for disse gennemføres i overensstemmelse med Danmarks Lærerforenings vedtægter.</w:t>
      </w:r>
    </w:p>
    <w:p w14:paraId="126AE43B" w14:textId="77777777" w:rsidR="00BB16AD" w:rsidRPr="00D82757" w:rsidRDefault="00BB16AD" w:rsidP="00BB16AD">
      <w:pPr>
        <w:rPr>
          <w:sz w:val="24"/>
          <w:szCs w:val="24"/>
        </w:rPr>
      </w:pPr>
      <w:r w:rsidRPr="00D82757">
        <w:rPr>
          <w:sz w:val="24"/>
          <w:szCs w:val="24"/>
        </w:rPr>
        <w:t>Stk. 3.</w:t>
      </w:r>
    </w:p>
    <w:p w14:paraId="29C2649B" w14:textId="77777777" w:rsidR="00BB16AD" w:rsidRDefault="00BB16AD" w:rsidP="00BB16AD">
      <w:pPr>
        <w:rPr>
          <w:sz w:val="24"/>
          <w:szCs w:val="24"/>
        </w:rPr>
      </w:pPr>
      <w:r>
        <w:rPr>
          <w:sz w:val="24"/>
          <w:szCs w:val="24"/>
        </w:rPr>
        <w:t>Forslag til kandidater kan fremsættes såvel forud for generalforsamlingen som på denne. De forud for generalforsamlingen indkomne kandidatforslag udsendes sammen med den endelige dagsorden.</w:t>
      </w:r>
    </w:p>
    <w:p w14:paraId="219A587D" w14:textId="77777777" w:rsidR="00BB16AD" w:rsidRDefault="00BB16AD" w:rsidP="00BB16AD">
      <w:pPr>
        <w:rPr>
          <w:sz w:val="24"/>
          <w:szCs w:val="24"/>
        </w:rPr>
      </w:pPr>
      <w:r w:rsidRPr="00D82757">
        <w:rPr>
          <w:sz w:val="24"/>
          <w:szCs w:val="24"/>
        </w:rPr>
        <w:t>Stk. 4.</w:t>
      </w:r>
    </w:p>
    <w:p w14:paraId="39418682" w14:textId="77777777" w:rsidR="00BB16AD" w:rsidRPr="000D3713" w:rsidRDefault="00BB16AD" w:rsidP="00BB16AD">
      <w:pPr>
        <w:rPr>
          <w:sz w:val="24"/>
          <w:szCs w:val="24"/>
        </w:rPr>
      </w:pPr>
      <w:r w:rsidRPr="000D3713">
        <w:rPr>
          <w:sz w:val="24"/>
          <w:szCs w:val="24"/>
        </w:rPr>
        <w:t>Valgene foretages på denne måde:</w:t>
      </w:r>
    </w:p>
    <w:p w14:paraId="21D1ED90"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formand</w:t>
      </w:r>
    </w:p>
    <w:p w14:paraId="0D9379F8"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næstformand</w:t>
      </w:r>
    </w:p>
    <w:p w14:paraId="6DBACB99"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kredskasserer</w:t>
      </w:r>
    </w:p>
    <w:p w14:paraId="3221A8BD"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sagsbehandler</w:t>
      </w:r>
    </w:p>
    <w:p w14:paraId="505333C0"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øvrigt delegerede til kongressen</w:t>
      </w:r>
    </w:p>
    <w:p w14:paraId="22F52578" w14:textId="314D2296" w:rsidR="00BB16AD" w:rsidRPr="000D3713" w:rsidRDefault="00BB16AD" w:rsidP="00BB16AD">
      <w:pPr>
        <w:numPr>
          <w:ilvl w:val="0"/>
          <w:numId w:val="3"/>
        </w:numPr>
        <w:spacing w:after="200" w:line="276" w:lineRule="auto"/>
        <w:contextualSpacing/>
        <w:rPr>
          <w:sz w:val="24"/>
          <w:szCs w:val="24"/>
        </w:rPr>
      </w:pPr>
      <w:r w:rsidRPr="000D3713">
        <w:rPr>
          <w:sz w:val="24"/>
          <w:szCs w:val="24"/>
        </w:rPr>
        <w:t>Valg af suppleanter for de kongresdelegerede. Der vælges en 1. og</w:t>
      </w:r>
      <w:r w:rsidRPr="000D3713">
        <w:rPr>
          <w:b/>
          <w:i/>
          <w:sz w:val="24"/>
          <w:szCs w:val="24"/>
          <w:u w:val="single"/>
        </w:rPr>
        <w:t xml:space="preserve"> </w:t>
      </w:r>
      <w:r w:rsidRPr="000D3713">
        <w:rPr>
          <w:sz w:val="24"/>
          <w:szCs w:val="24"/>
        </w:rPr>
        <w:t>en 2. suppleant</w:t>
      </w:r>
      <w:r>
        <w:rPr>
          <w:sz w:val="24"/>
          <w:szCs w:val="24"/>
        </w:rPr>
        <w:t xml:space="preserve"> fra Kredsstyrelsen eller blandt TR-erne.</w:t>
      </w:r>
    </w:p>
    <w:p w14:paraId="31AB2278" w14:textId="77777777" w:rsidR="00BB16AD" w:rsidRPr="000D3713" w:rsidRDefault="00BB16AD" w:rsidP="00BB16AD">
      <w:pPr>
        <w:numPr>
          <w:ilvl w:val="0"/>
          <w:numId w:val="3"/>
        </w:numPr>
        <w:spacing w:after="200" w:line="276" w:lineRule="auto"/>
        <w:contextualSpacing/>
        <w:rPr>
          <w:sz w:val="24"/>
          <w:szCs w:val="24"/>
        </w:rPr>
      </w:pPr>
      <w:r w:rsidRPr="000D3713">
        <w:rPr>
          <w:sz w:val="24"/>
          <w:szCs w:val="24"/>
        </w:rPr>
        <w:t>Valg af suppleanter til kredsstyrelsen. Der vælges en 1. og en 2. suppleant.</w:t>
      </w:r>
    </w:p>
    <w:p w14:paraId="0D562013" w14:textId="77777777" w:rsidR="00BB16AD" w:rsidRPr="000D3713" w:rsidRDefault="00BB16AD" w:rsidP="00BB16AD">
      <w:pPr>
        <w:numPr>
          <w:ilvl w:val="0"/>
          <w:numId w:val="3"/>
        </w:numPr>
        <w:spacing w:after="200" w:line="276" w:lineRule="auto"/>
        <w:contextualSpacing/>
        <w:rPr>
          <w:sz w:val="24"/>
          <w:szCs w:val="24"/>
          <w:u w:val="single"/>
        </w:rPr>
      </w:pPr>
      <w:r w:rsidRPr="000D3713">
        <w:rPr>
          <w:sz w:val="24"/>
          <w:szCs w:val="24"/>
        </w:rPr>
        <w:t>Valg af to kritiske revisorer og revisorsuppleanter. Vælges blandt de aktive medlemmer.</w:t>
      </w:r>
    </w:p>
    <w:p w14:paraId="3C194182" w14:textId="77777777" w:rsidR="00BB16AD" w:rsidRPr="00D82757" w:rsidRDefault="00BB16AD" w:rsidP="00BB16AD">
      <w:pPr>
        <w:rPr>
          <w:sz w:val="24"/>
          <w:szCs w:val="24"/>
        </w:rPr>
      </w:pPr>
    </w:p>
    <w:p w14:paraId="2FF2F271" w14:textId="77777777" w:rsidR="00BB16AD" w:rsidRDefault="00BB16AD" w:rsidP="00BB16AD">
      <w:pPr>
        <w:pStyle w:val="Listeafsnit"/>
        <w:rPr>
          <w:sz w:val="24"/>
          <w:szCs w:val="24"/>
        </w:rPr>
      </w:pPr>
    </w:p>
    <w:p w14:paraId="164BA734" w14:textId="77777777" w:rsidR="00BB16AD" w:rsidRPr="002337F6" w:rsidRDefault="00BB16AD" w:rsidP="00BB16AD">
      <w:pPr>
        <w:rPr>
          <w:sz w:val="24"/>
          <w:szCs w:val="24"/>
        </w:rPr>
      </w:pPr>
      <w:r w:rsidRPr="002337F6">
        <w:rPr>
          <w:sz w:val="24"/>
          <w:szCs w:val="24"/>
        </w:rPr>
        <w:t>Stk. 5.</w:t>
      </w:r>
    </w:p>
    <w:p w14:paraId="6F5A3AAC" w14:textId="77777777" w:rsidR="00BB16AD" w:rsidRDefault="00BB16AD" w:rsidP="00BB16AD">
      <w:pPr>
        <w:rPr>
          <w:sz w:val="24"/>
          <w:szCs w:val="24"/>
        </w:rPr>
      </w:pPr>
      <w:r>
        <w:rPr>
          <w:sz w:val="24"/>
          <w:szCs w:val="24"/>
        </w:rPr>
        <w:t>Fratræder kredsens formand eller næstformand i valgperioden, foretages nyvalg på en ekstraordinær generalforsamling. Hvis næstformanden vælges som formand, vælges ny næstformand på samme generalforsamling, hvorfor punktet skal være optaget på dagsordenen.</w:t>
      </w:r>
    </w:p>
    <w:p w14:paraId="7389CEF1" w14:textId="77777777" w:rsidR="00BB16AD" w:rsidRDefault="00BB16AD" w:rsidP="00BB16AD">
      <w:pPr>
        <w:rPr>
          <w:sz w:val="24"/>
          <w:szCs w:val="24"/>
        </w:rPr>
      </w:pPr>
      <w:r>
        <w:rPr>
          <w:sz w:val="24"/>
          <w:szCs w:val="24"/>
        </w:rPr>
        <w:lastRenderedPageBreak/>
        <w:t>Stk. 5.1.</w:t>
      </w:r>
    </w:p>
    <w:p w14:paraId="08D4FA80" w14:textId="77777777" w:rsidR="00BB16AD" w:rsidRDefault="00BB16AD" w:rsidP="00BB16AD">
      <w:pPr>
        <w:rPr>
          <w:sz w:val="24"/>
          <w:szCs w:val="24"/>
        </w:rPr>
      </w:pPr>
      <w:r>
        <w:rPr>
          <w:sz w:val="24"/>
          <w:szCs w:val="24"/>
        </w:rPr>
        <w:t xml:space="preserve">Hvis der er mindre ned 3 måneder til ordinær generalforsamling, udskydes nyvalget til den ordinære generalforsamling. Indtil nyvalg af formand indtræder næstformanden i alle formandens funktioner. Indtil nyvalg af næstformand foretager kredsstyrelsen </w:t>
      </w:r>
      <w:proofErr w:type="gramStart"/>
      <w:r>
        <w:rPr>
          <w:sz w:val="24"/>
          <w:szCs w:val="24"/>
        </w:rPr>
        <w:t>fornøden</w:t>
      </w:r>
      <w:proofErr w:type="gramEnd"/>
      <w:r>
        <w:rPr>
          <w:sz w:val="24"/>
          <w:szCs w:val="24"/>
        </w:rPr>
        <w:t xml:space="preserve"> konstitution.</w:t>
      </w:r>
    </w:p>
    <w:p w14:paraId="6D9AB938" w14:textId="77777777" w:rsidR="00BB16AD" w:rsidRDefault="00BB16AD" w:rsidP="00BB16AD">
      <w:pPr>
        <w:rPr>
          <w:sz w:val="24"/>
          <w:szCs w:val="24"/>
        </w:rPr>
      </w:pPr>
      <w:r>
        <w:rPr>
          <w:sz w:val="24"/>
          <w:szCs w:val="24"/>
        </w:rPr>
        <w:t>Stk. 5.1.2.</w:t>
      </w:r>
    </w:p>
    <w:p w14:paraId="63C08670" w14:textId="77777777" w:rsidR="00BB16AD" w:rsidRDefault="00BB16AD" w:rsidP="00BB16AD">
      <w:pPr>
        <w:rPr>
          <w:sz w:val="24"/>
          <w:szCs w:val="24"/>
        </w:rPr>
      </w:pPr>
      <w:r>
        <w:rPr>
          <w:sz w:val="24"/>
          <w:szCs w:val="24"/>
        </w:rPr>
        <w:t>Hvis et medlem af kredsstyrelsen udtræder i perioden, indtræder 1. suppleant i kredsstyrelsen. Har 1. suppleant ikke mulighed for at indtræde i kredsstyrelsen, tilbydes pladsen til 2. suppleant. Udtræder mere end to medlemmer af kredsstyrelsen mellem to generalforsamlinger, indkalder kredsformanden til en ekstraordinær generalforsamling for valg af medlemmer og suppleanter til kredsstyrelsen til de pladser i kredsstyrelsen, hvor medlemmer er udtrådt.</w:t>
      </w:r>
    </w:p>
    <w:p w14:paraId="6BF26282" w14:textId="77777777" w:rsidR="00BB16AD" w:rsidRPr="00D82757" w:rsidRDefault="00BB16AD" w:rsidP="00BB16AD">
      <w:pPr>
        <w:rPr>
          <w:sz w:val="24"/>
          <w:szCs w:val="24"/>
        </w:rPr>
      </w:pPr>
      <w:r w:rsidRPr="00D82757">
        <w:rPr>
          <w:sz w:val="24"/>
          <w:szCs w:val="24"/>
        </w:rPr>
        <w:t xml:space="preserve">Stk. 6. </w:t>
      </w:r>
    </w:p>
    <w:p w14:paraId="4CB9FDAD" w14:textId="77777777" w:rsidR="00BB16AD" w:rsidRDefault="00BB16AD" w:rsidP="00BB16AD">
      <w:pPr>
        <w:rPr>
          <w:sz w:val="24"/>
          <w:szCs w:val="24"/>
        </w:rPr>
      </w:pPr>
      <w:r>
        <w:rPr>
          <w:sz w:val="24"/>
          <w:szCs w:val="24"/>
        </w:rPr>
        <w:t>Ved personvalg foretages altid en skriftlig afstemning, hvis der er opstillet flere kandidater, end der skal vælges.</w:t>
      </w:r>
    </w:p>
    <w:p w14:paraId="1645B7C8" w14:textId="77777777" w:rsidR="00BB16AD" w:rsidRPr="00D82757" w:rsidRDefault="00BB16AD" w:rsidP="00BB16AD">
      <w:pPr>
        <w:rPr>
          <w:sz w:val="24"/>
          <w:szCs w:val="24"/>
        </w:rPr>
      </w:pPr>
      <w:r w:rsidRPr="00D82757">
        <w:rPr>
          <w:sz w:val="24"/>
          <w:szCs w:val="24"/>
        </w:rPr>
        <w:t>Stk. 7.</w:t>
      </w:r>
    </w:p>
    <w:p w14:paraId="0BA836A5" w14:textId="77777777" w:rsidR="00BB16AD" w:rsidRDefault="00BB16AD" w:rsidP="00BB16AD">
      <w:pPr>
        <w:rPr>
          <w:sz w:val="24"/>
          <w:szCs w:val="24"/>
        </w:rPr>
      </w:pPr>
      <w:r>
        <w:rPr>
          <w:sz w:val="24"/>
          <w:szCs w:val="24"/>
        </w:rPr>
        <w:t>Et forslag til mistillidsvotum til kredsstyrelsen behandles efter bestemmelserne i Danmarks Lærerforenings vedtægter.</w:t>
      </w:r>
    </w:p>
    <w:p w14:paraId="4F451A41" w14:textId="77777777" w:rsidR="00BB16AD" w:rsidRPr="00D82757" w:rsidRDefault="00BB16AD" w:rsidP="00BB16AD">
      <w:pPr>
        <w:rPr>
          <w:sz w:val="24"/>
          <w:szCs w:val="24"/>
        </w:rPr>
      </w:pPr>
      <w:r w:rsidRPr="00D82757">
        <w:rPr>
          <w:sz w:val="24"/>
          <w:szCs w:val="24"/>
        </w:rPr>
        <w:t>Stk.</w:t>
      </w:r>
      <w:r>
        <w:rPr>
          <w:sz w:val="24"/>
          <w:szCs w:val="24"/>
        </w:rPr>
        <w:t>8</w:t>
      </w:r>
      <w:r w:rsidRPr="00D82757">
        <w:rPr>
          <w:sz w:val="24"/>
          <w:szCs w:val="24"/>
        </w:rPr>
        <w:t>.</w:t>
      </w:r>
    </w:p>
    <w:p w14:paraId="290CFFF0" w14:textId="77777777" w:rsidR="00BB16AD" w:rsidRDefault="00BB16AD" w:rsidP="00BB16AD">
      <w:pPr>
        <w:rPr>
          <w:sz w:val="24"/>
          <w:szCs w:val="24"/>
        </w:rPr>
      </w:pPr>
      <w:r>
        <w:rPr>
          <w:sz w:val="24"/>
          <w:szCs w:val="24"/>
        </w:rPr>
        <w:t xml:space="preserve">Kredsformand og kredskasserer tegner kredsen i økonomisk henseende, dog kan optagelse af lån samt køb og salg af fast ejendom og andre investeringer kun finde sted efter beslutning i kredsstyrelsen. </w:t>
      </w:r>
    </w:p>
    <w:p w14:paraId="72C3693C" w14:textId="77777777" w:rsidR="00BB16AD" w:rsidRDefault="00BB16AD" w:rsidP="00BB16AD">
      <w:pPr>
        <w:rPr>
          <w:sz w:val="24"/>
          <w:szCs w:val="24"/>
        </w:rPr>
      </w:pPr>
      <w:r>
        <w:rPr>
          <w:sz w:val="24"/>
          <w:szCs w:val="24"/>
        </w:rPr>
        <w:t>Stk. 8.1.</w:t>
      </w:r>
    </w:p>
    <w:p w14:paraId="4DA914D6" w14:textId="77777777" w:rsidR="00BB16AD" w:rsidRDefault="00BB16AD" w:rsidP="00BB16AD">
      <w:pPr>
        <w:rPr>
          <w:sz w:val="24"/>
          <w:szCs w:val="24"/>
        </w:rPr>
      </w:pPr>
      <w:r>
        <w:rPr>
          <w:sz w:val="24"/>
          <w:szCs w:val="24"/>
        </w:rPr>
        <w:t>Kassereren står for varetagelse af foreningens formue, herunder indkassering af kontingent samt betaling af regninger. Kassereren kan råde over foreningens konti, herunder betalingskort og netbank til foreningens konti.</w:t>
      </w:r>
    </w:p>
    <w:p w14:paraId="6A914143" w14:textId="77777777" w:rsidR="00BB16AD" w:rsidRPr="00D82757" w:rsidRDefault="00BB16AD" w:rsidP="00BB16AD">
      <w:pPr>
        <w:rPr>
          <w:sz w:val="24"/>
          <w:szCs w:val="24"/>
        </w:rPr>
      </w:pPr>
      <w:r w:rsidRPr="00D82757">
        <w:rPr>
          <w:sz w:val="24"/>
          <w:szCs w:val="24"/>
        </w:rPr>
        <w:t xml:space="preserve">Stk. </w:t>
      </w:r>
      <w:r>
        <w:rPr>
          <w:sz w:val="24"/>
          <w:szCs w:val="24"/>
        </w:rPr>
        <w:t>9</w:t>
      </w:r>
      <w:r w:rsidRPr="00D82757">
        <w:rPr>
          <w:sz w:val="24"/>
          <w:szCs w:val="24"/>
        </w:rPr>
        <w:t>.</w:t>
      </w:r>
    </w:p>
    <w:p w14:paraId="61819A47" w14:textId="77777777" w:rsidR="00BB16AD" w:rsidRDefault="00BB16AD" w:rsidP="00BB16AD">
      <w:pPr>
        <w:rPr>
          <w:sz w:val="24"/>
          <w:szCs w:val="24"/>
        </w:rPr>
      </w:pPr>
      <w:r>
        <w:rPr>
          <w:sz w:val="24"/>
          <w:szCs w:val="24"/>
        </w:rPr>
        <w:t xml:space="preserve">Kredsstyrelsen er beslutningsdygtig, når mere </w:t>
      </w:r>
      <w:r w:rsidRPr="00DF5733">
        <w:rPr>
          <w:sz w:val="24"/>
          <w:szCs w:val="24"/>
        </w:rPr>
        <w:t>end</w:t>
      </w:r>
      <w:r>
        <w:rPr>
          <w:sz w:val="24"/>
          <w:szCs w:val="24"/>
        </w:rPr>
        <w:t xml:space="preserve"> halvdelen af medlemmerne er til stede, herunder kredsformanden. I tilfælde af stemmelighed i kredsstyrelsen er formandens stemme udslagsgivende.</w:t>
      </w:r>
    </w:p>
    <w:p w14:paraId="4408880F" w14:textId="77777777" w:rsidR="00BB16AD" w:rsidRDefault="00BB16AD" w:rsidP="00BB16AD">
      <w:pPr>
        <w:rPr>
          <w:sz w:val="24"/>
          <w:szCs w:val="24"/>
        </w:rPr>
      </w:pPr>
      <w:r>
        <w:rPr>
          <w:sz w:val="24"/>
          <w:szCs w:val="24"/>
        </w:rPr>
        <w:t>Kredsstyrelsen kan nedsætte udvalg og vælger selv sine repræsentanter til udvalg m.v. Formanden for et udvalg, som nedsættes af kredsstyrelsen, skal være medlem af kredsstyrelsen.</w:t>
      </w:r>
    </w:p>
    <w:p w14:paraId="1658815E" w14:textId="77777777" w:rsidR="00BB16AD" w:rsidRDefault="00BB16AD" w:rsidP="00BB16AD">
      <w:pPr>
        <w:rPr>
          <w:sz w:val="24"/>
          <w:szCs w:val="24"/>
        </w:rPr>
      </w:pPr>
      <w:r>
        <w:rPr>
          <w:sz w:val="24"/>
          <w:szCs w:val="24"/>
        </w:rPr>
        <w:t>Kredsstyrelsen fastsætter selv sin forretningsorden.</w:t>
      </w:r>
    </w:p>
    <w:p w14:paraId="5C67A56D" w14:textId="77777777" w:rsidR="00BB16AD" w:rsidRDefault="00BB16AD" w:rsidP="00BB16AD">
      <w:pPr>
        <w:rPr>
          <w:sz w:val="24"/>
          <w:szCs w:val="24"/>
        </w:rPr>
      </w:pPr>
    </w:p>
    <w:p w14:paraId="0F421BDF" w14:textId="77777777" w:rsidR="00BB16AD" w:rsidRDefault="00BB16AD" w:rsidP="00BB16AD">
      <w:pPr>
        <w:rPr>
          <w:b/>
          <w:sz w:val="24"/>
          <w:szCs w:val="24"/>
        </w:rPr>
      </w:pPr>
    </w:p>
    <w:p w14:paraId="7633E23F" w14:textId="77777777" w:rsidR="00BB16AD" w:rsidRPr="003163F4" w:rsidRDefault="00BB16AD" w:rsidP="00BB16AD">
      <w:pPr>
        <w:rPr>
          <w:b/>
          <w:sz w:val="24"/>
          <w:szCs w:val="24"/>
        </w:rPr>
      </w:pPr>
      <w:r w:rsidRPr="003163F4">
        <w:rPr>
          <w:b/>
          <w:sz w:val="24"/>
          <w:szCs w:val="24"/>
        </w:rPr>
        <w:lastRenderedPageBreak/>
        <w:t>§ 9. Tillidsrepræsentanter</w:t>
      </w:r>
    </w:p>
    <w:p w14:paraId="3F7B797B" w14:textId="77777777" w:rsidR="00BB16AD" w:rsidRDefault="00BB16AD" w:rsidP="00BB16AD">
      <w:pPr>
        <w:rPr>
          <w:sz w:val="24"/>
          <w:szCs w:val="24"/>
        </w:rPr>
      </w:pPr>
      <w:r>
        <w:rPr>
          <w:sz w:val="24"/>
          <w:szCs w:val="24"/>
        </w:rPr>
        <w:t>Kredsstyrelsen fastsætter retningslinjer for tillidsrepræsentanternes samarbejde med kredsstyrelsen.</w:t>
      </w:r>
    </w:p>
    <w:p w14:paraId="7EF0416A" w14:textId="77777777" w:rsidR="00BB16AD" w:rsidRDefault="00BB16AD" w:rsidP="00BB16AD">
      <w:pPr>
        <w:rPr>
          <w:sz w:val="24"/>
          <w:szCs w:val="24"/>
        </w:rPr>
      </w:pPr>
      <w:r>
        <w:rPr>
          <w:sz w:val="24"/>
          <w:szCs w:val="24"/>
        </w:rPr>
        <w:t>Tillidsrepræsentantmøder indkaldes af fællestillidsrepræsentanten (FTR) eller når et flertal i kredsstyrelsen anmoder FTR herom.</w:t>
      </w:r>
    </w:p>
    <w:p w14:paraId="620A88A0" w14:textId="77777777" w:rsidR="00BB16AD" w:rsidRDefault="00BB16AD" w:rsidP="00BB16AD">
      <w:pPr>
        <w:rPr>
          <w:sz w:val="24"/>
          <w:szCs w:val="24"/>
        </w:rPr>
      </w:pPr>
      <w:r>
        <w:rPr>
          <w:sz w:val="24"/>
          <w:szCs w:val="24"/>
        </w:rPr>
        <w:t>Indkaldelsen sker dog mindst 10 gange årligt, typisk én gang hver måned.</w:t>
      </w:r>
    </w:p>
    <w:p w14:paraId="49284B8D" w14:textId="77777777" w:rsidR="00BB16AD" w:rsidRDefault="00BB16AD" w:rsidP="00BB16AD">
      <w:pPr>
        <w:rPr>
          <w:sz w:val="24"/>
          <w:szCs w:val="24"/>
        </w:rPr>
      </w:pPr>
      <w:r>
        <w:rPr>
          <w:sz w:val="24"/>
          <w:szCs w:val="24"/>
        </w:rPr>
        <w:t>Indkaldelse af tillidsrepræsentanter sker så vidt muligt med mindst én uges varsel.</w:t>
      </w:r>
    </w:p>
    <w:p w14:paraId="29E72981" w14:textId="77777777" w:rsidR="00BB16AD" w:rsidRDefault="00BB16AD" w:rsidP="00BB16AD">
      <w:pPr>
        <w:rPr>
          <w:sz w:val="24"/>
          <w:szCs w:val="24"/>
        </w:rPr>
      </w:pPr>
      <w:r>
        <w:rPr>
          <w:sz w:val="24"/>
          <w:szCs w:val="24"/>
        </w:rPr>
        <w:t>Tillidsrepræsentantmøder fremgår af kredsens årshjul.</w:t>
      </w:r>
    </w:p>
    <w:p w14:paraId="24300611" w14:textId="77777777" w:rsidR="00BB16AD" w:rsidRDefault="00BB16AD" w:rsidP="00BB16AD">
      <w:pPr>
        <w:rPr>
          <w:sz w:val="24"/>
          <w:szCs w:val="24"/>
        </w:rPr>
      </w:pPr>
      <w:r>
        <w:rPr>
          <w:sz w:val="24"/>
          <w:szCs w:val="24"/>
        </w:rPr>
        <w:t>Stk. 2.</w:t>
      </w:r>
    </w:p>
    <w:p w14:paraId="61658999" w14:textId="77777777" w:rsidR="00BB16AD" w:rsidRDefault="00BB16AD" w:rsidP="00BB16AD">
      <w:pPr>
        <w:rPr>
          <w:sz w:val="24"/>
          <w:szCs w:val="24"/>
        </w:rPr>
      </w:pPr>
      <w:r>
        <w:rPr>
          <w:sz w:val="24"/>
          <w:szCs w:val="24"/>
        </w:rPr>
        <w:t>Tillidsrepræsentanten og dennes suppleant på den enkelte skole vælges på følgende måde:</w:t>
      </w:r>
    </w:p>
    <w:p w14:paraId="0F5CA11B" w14:textId="77777777" w:rsidR="00BB16AD" w:rsidRDefault="00BB16AD" w:rsidP="00BB16AD">
      <w:pPr>
        <w:pStyle w:val="Listeafsnit"/>
        <w:numPr>
          <w:ilvl w:val="0"/>
          <w:numId w:val="2"/>
        </w:numPr>
        <w:rPr>
          <w:sz w:val="24"/>
          <w:szCs w:val="24"/>
        </w:rPr>
      </w:pPr>
      <w:r>
        <w:rPr>
          <w:sz w:val="24"/>
          <w:szCs w:val="24"/>
        </w:rPr>
        <w:t>Valg udskrives af kredsstyrelsen i første kvartal i lige år.</w:t>
      </w:r>
    </w:p>
    <w:p w14:paraId="6F9D3936" w14:textId="77777777" w:rsidR="00BB16AD" w:rsidRDefault="00BB16AD" w:rsidP="00BB16AD">
      <w:pPr>
        <w:pStyle w:val="Listeafsnit"/>
        <w:numPr>
          <w:ilvl w:val="0"/>
          <w:numId w:val="2"/>
        </w:numPr>
        <w:rPr>
          <w:sz w:val="24"/>
          <w:szCs w:val="24"/>
        </w:rPr>
      </w:pPr>
      <w:r>
        <w:rPr>
          <w:sz w:val="24"/>
          <w:szCs w:val="24"/>
        </w:rPr>
        <w:t>Valg af tillidsrepræsentanter og suppleanter gælder for to år med tiltrædelse 1. august i valgåret.</w:t>
      </w:r>
    </w:p>
    <w:p w14:paraId="7DA8B37E" w14:textId="77777777" w:rsidR="00BB16AD" w:rsidRDefault="00BB16AD" w:rsidP="00BB16AD">
      <w:pPr>
        <w:pStyle w:val="Listeafsnit"/>
        <w:numPr>
          <w:ilvl w:val="0"/>
          <w:numId w:val="2"/>
        </w:numPr>
        <w:rPr>
          <w:sz w:val="24"/>
          <w:szCs w:val="24"/>
        </w:rPr>
      </w:pPr>
      <w:r>
        <w:rPr>
          <w:sz w:val="24"/>
          <w:szCs w:val="24"/>
        </w:rPr>
        <w:t>Kredsstyrelsen fastsætter procedure for valgets gennemførelse.</w:t>
      </w:r>
    </w:p>
    <w:p w14:paraId="4BFAD1BF" w14:textId="77777777" w:rsidR="00BB16AD" w:rsidRDefault="00BB16AD" w:rsidP="00BB16AD">
      <w:pPr>
        <w:pStyle w:val="Listeafsnit"/>
        <w:numPr>
          <w:ilvl w:val="0"/>
          <w:numId w:val="2"/>
        </w:numPr>
        <w:rPr>
          <w:sz w:val="24"/>
          <w:szCs w:val="24"/>
        </w:rPr>
      </w:pPr>
      <w:r>
        <w:rPr>
          <w:sz w:val="24"/>
          <w:szCs w:val="24"/>
        </w:rPr>
        <w:t>Valgene gennemføres efter de til enhver tid gældende regler for medarbejderrepræsentation.</w:t>
      </w:r>
    </w:p>
    <w:p w14:paraId="704D78A8" w14:textId="77777777" w:rsidR="00BB16AD" w:rsidRDefault="00BB16AD" w:rsidP="00BB16AD">
      <w:pPr>
        <w:rPr>
          <w:sz w:val="24"/>
          <w:szCs w:val="24"/>
        </w:rPr>
      </w:pPr>
      <w:r>
        <w:rPr>
          <w:sz w:val="24"/>
          <w:szCs w:val="24"/>
        </w:rPr>
        <w:t>Stk. 3.</w:t>
      </w:r>
    </w:p>
    <w:p w14:paraId="671AB0ED" w14:textId="77777777" w:rsidR="00BB16AD" w:rsidRDefault="00BB16AD" w:rsidP="00BB16AD">
      <w:pPr>
        <w:rPr>
          <w:sz w:val="24"/>
          <w:szCs w:val="24"/>
        </w:rPr>
      </w:pPr>
      <w:r>
        <w:rPr>
          <w:sz w:val="24"/>
          <w:szCs w:val="24"/>
        </w:rPr>
        <w:t>Et forslag til et mistillidsvotum til en tillidsrepræsentant behandles efter bestemmelser i Danmarks Lærerforenings vedtægter.</w:t>
      </w:r>
    </w:p>
    <w:p w14:paraId="06026385" w14:textId="77777777" w:rsidR="00BB16AD" w:rsidRDefault="00BB16AD" w:rsidP="00BB16AD">
      <w:pPr>
        <w:rPr>
          <w:sz w:val="24"/>
          <w:szCs w:val="24"/>
        </w:rPr>
      </w:pPr>
      <w:r>
        <w:rPr>
          <w:sz w:val="24"/>
          <w:szCs w:val="24"/>
        </w:rPr>
        <w:t>Stk. 4.</w:t>
      </w:r>
    </w:p>
    <w:p w14:paraId="24B09C9E" w14:textId="77777777" w:rsidR="00BB16AD" w:rsidRDefault="00BB16AD" w:rsidP="00BB16AD">
      <w:pPr>
        <w:rPr>
          <w:sz w:val="24"/>
          <w:szCs w:val="24"/>
        </w:rPr>
      </w:pPr>
      <w:r>
        <w:rPr>
          <w:sz w:val="24"/>
          <w:szCs w:val="24"/>
        </w:rPr>
        <w:t>Medlemsgrupper på tjenestesteder, der ikke opfylder kravene i tillidsrepræsentantreglerne, vælger en kontaktperson efter Danmarks Lærerforenings vedtægter, jf. § 11.a</w:t>
      </w:r>
    </w:p>
    <w:p w14:paraId="26750ED3" w14:textId="77777777" w:rsidR="00BB16AD" w:rsidRDefault="00BB16AD" w:rsidP="00BB16AD">
      <w:pPr>
        <w:rPr>
          <w:sz w:val="24"/>
          <w:szCs w:val="24"/>
        </w:rPr>
      </w:pPr>
      <w:r>
        <w:rPr>
          <w:sz w:val="24"/>
          <w:szCs w:val="24"/>
        </w:rPr>
        <w:t xml:space="preserve">Stk. 5. </w:t>
      </w:r>
    </w:p>
    <w:p w14:paraId="73C67BAE" w14:textId="77777777" w:rsidR="00BB16AD" w:rsidRDefault="00BB16AD" w:rsidP="00BB16AD">
      <w:pPr>
        <w:rPr>
          <w:sz w:val="24"/>
          <w:szCs w:val="24"/>
        </w:rPr>
      </w:pPr>
      <w:r>
        <w:rPr>
          <w:sz w:val="24"/>
          <w:szCs w:val="24"/>
        </w:rPr>
        <w:t>Medlemmer i kredsens område, der er arbejdsledige eller uden fast tjenestested har stemmeret, og er valgbare ved valg af kontaktperson og suppleant efter Danmarks Lærerforenings vedtægter, jf. § 11.b</w:t>
      </w:r>
    </w:p>
    <w:p w14:paraId="2083C9E9" w14:textId="77777777" w:rsidR="00BB16AD" w:rsidRDefault="00BB16AD" w:rsidP="00BB16AD">
      <w:pPr>
        <w:rPr>
          <w:sz w:val="24"/>
          <w:szCs w:val="24"/>
        </w:rPr>
      </w:pPr>
      <w:r>
        <w:rPr>
          <w:sz w:val="24"/>
          <w:szCs w:val="24"/>
        </w:rPr>
        <w:t xml:space="preserve">Tid til </w:t>
      </w:r>
      <w:proofErr w:type="spellStart"/>
      <w:r>
        <w:rPr>
          <w:sz w:val="24"/>
          <w:szCs w:val="24"/>
        </w:rPr>
        <w:t>TR´s</w:t>
      </w:r>
      <w:proofErr w:type="spellEnd"/>
      <w:r>
        <w:rPr>
          <w:sz w:val="24"/>
          <w:szCs w:val="24"/>
        </w:rPr>
        <w:t xml:space="preserve"> mødevirksomhed betales af arbejdsgiver ifølge MED-aftalen. Tid til efteruddannelse i DLF-regi betales af kredsen – særlig fond.</w:t>
      </w:r>
    </w:p>
    <w:p w14:paraId="7AE5A152" w14:textId="77777777" w:rsidR="00BB16AD" w:rsidRDefault="00BB16AD" w:rsidP="00BB16AD">
      <w:pPr>
        <w:rPr>
          <w:sz w:val="24"/>
          <w:szCs w:val="24"/>
        </w:rPr>
      </w:pPr>
    </w:p>
    <w:p w14:paraId="566AB109" w14:textId="77777777" w:rsidR="00BB16AD" w:rsidRDefault="00BB16AD" w:rsidP="00BB16AD">
      <w:pPr>
        <w:rPr>
          <w:b/>
          <w:sz w:val="24"/>
          <w:szCs w:val="24"/>
        </w:rPr>
      </w:pPr>
      <w:r>
        <w:rPr>
          <w:b/>
          <w:sz w:val="24"/>
          <w:szCs w:val="24"/>
        </w:rPr>
        <w:t xml:space="preserve">§ 10. </w:t>
      </w:r>
      <w:r w:rsidRPr="00802F54">
        <w:rPr>
          <w:b/>
          <w:sz w:val="24"/>
          <w:szCs w:val="24"/>
        </w:rPr>
        <w:t>Faglig klub</w:t>
      </w:r>
      <w:r>
        <w:rPr>
          <w:b/>
          <w:sz w:val="24"/>
          <w:szCs w:val="24"/>
        </w:rPr>
        <w:t xml:space="preserve"> </w:t>
      </w:r>
    </w:p>
    <w:p w14:paraId="561695FD" w14:textId="77777777" w:rsidR="00BB16AD" w:rsidRPr="007E107D" w:rsidRDefault="00BB16AD" w:rsidP="00BB16AD">
      <w:pPr>
        <w:rPr>
          <w:sz w:val="24"/>
          <w:szCs w:val="24"/>
        </w:rPr>
      </w:pPr>
      <w:r w:rsidRPr="007E107D">
        <w:rPr>
          <w:sz w:val="24"/>
          <w:szCs w:val="24"/>
        </w:rPr>
        <w:t>Med det formål at styrke det fagpolitiske arbejde på tjenestestederne</w:t>
      </w:r>
      <w:r>
        <w:rPr>
          <w:sz w:val="24"/>
          <w:szCs w:val="24"/>
        </w:rPr>
        <w:t>,</w:t>
      </w:r>
      <w:r w:rsidRPr="007E107D">
        <w:rPr>
          <w:sz w:val="24"/>
          <w:szCs w:val="24"/>
        </w:rPr>
        <w:t xml:space="preserve"> og blandt medlemmerne</w:t>
      </w:r>
      <w:r>
        <w:rPr>
          <w:sz w:val="24"/>
          <w:szCs w:val="24"/>
        </w:rPr>
        <w:t>,</w:t>
      </w:r>
      <w:r w:rsidRPr="007E107D">
        <w:rPr>
          <w:sz w:val="24"/>
          <w:szCs w:val="24"/>
        </w:rPr>
        <w:t xml:space="preserve"> danner kredsens medlemmer i fraktion 1 og 2 ved de enkelte tjenesteder en faglig klub.</w:t>
      </w:r>
    </w:p>
    <w:p w14:paraId="3B84DE15" w14:textId="77777777" w:rsidR="00BB16AD" w:rsidRDefault="00BB16AD" w:rsidP="00BB16AD">
      <w:pPr>
        <w:rPr>
          <w:sz w:val="24"/>
          <w:szCs w:val="24"/>
        </w:rPr>
      </w:pPr>
      <w:r>
        <w:rPr>
          <w:sz w:val="24"/>
          <w:szCs w:val="24"/>
        </w:rPr>
        <w:lastRenderedPageBreak/>
        <w:t xml:space="preserve">Kredsstyrelsen udarbejder en vejledende forretningsorden til faglig klub. </w:t>
      </w:r>
    </w:p>
    <w:p w14:paraId="734896EE" w14:textId="77777777" w:rsidR="00BB16AD" w:rsidRDefault="00BB16AD" w:rsidP="00BB16AD">
      <w:pPr>
        <w:rPr>
          <w:sz w:val="24"/>
          <w:szCs w:val="24"/>
        </w:rPr>
      </w:pPr>
      <w:r>
        <w:rPr>
          <w:sz w:val="24"/>
          <w:szCs w:val="24"/>
        </w:rPr>
        <w:t>TR/kontaktpersonen er formand for klubben og forbindelsesled til kredsformanden og næstformanden samt kredsstyrelsen.</w:t>
      </w:r>
    </w:p>
    <w:p w14:paraId="42D3175B" w14:textId="77777777" w:rsidR="00BB16AD" w:rsidRDefault="00BB16AD" w:rsidP="00BB16AD">
      <w:pPr>
        <w:rPr>
          <w:sz w:val="24"/>
          <w:szCs w:val="24"/>
        </w:rPr>
      </w:pPr>
    </w:p>
    <w:p w14:paraId="3733D14E" w14:textId="77777777" w:rsidR="00BB16AD" w:rsidRPr="007E107D" w:rsidRDefault="00BB16AD" w:rsidP="00BB16AD">
      <w:pPr>
        <w:rPr>
          <w:b/>
          <w:sz w:val="24"/>
          <w:szCs w:val="24"/>
        </w:rPr>
      </w:pPr>
      <w:r w:rsidRPr="007E107D">
        <w:rPr>
          <w:b/>
          <w:sz w:val="24"/>
          <w:szCs w:val="24"/>
        </w:rPr>
        <w:t>§ 11. Vedtægtsændringer</w:t>
      </w:r>
      <w:r>
        <w:rPr>
          <w:b/>
          <w:sz w:val="24"/>
          <w:szCs w:val="24"/>
        </w:rPr>
        <w:t xml:space="preserve"> </w:t>
      </w:r>
    </w:p>
    <w:p w14:paraId="59F16F9B" w14:textId="77777777" w:rsidR="00BB16AD" w:rsidRDefault="00BB16AD" w:rsidP="00BB16AD">
      <w:pPr>
        <w:rPr>
          <w:sz w:val="24"/>
          <w:szCs w:val="24"/>
        </w:rPr>
      </w:pPr>
      <w:r>
        <w:rPr>
          <w:sz w:val="24"/>
          <w:szCs w:val="24"/>
        </w:rPr>
        <w:t>Nærværende vedtægter kan ændres, når forslag om ændring er optaget på dagsordenen for en generalforsamling, indkaldt med den ordinære generalforsamlings fastsatte indvarslingsfrist, og når mindst 2/3 af samtlige tilstedeværende medlemmer (inkl. ikke-stemmere) stemmer for.</w:t>
      </w:r>
    </w:p>
    <w:p w14:paraId="1E537815" w14:textId="77777777" w:rsidR="00BB16AD" w:rsidRDefault="00BB16AD" w:rsidP="00BB16AD">
      <w:pPr>
        <w:rPr>
          <w:b/>
          <w:sz w:val="24"/>
          <w:szCs w:val="24"/>
        </w:rPr>
      </w:pPr>
    </w:p>
    <w:p w14:paraId="03329141" w14:textId="77777777" w:rsidR="00BB16AD" w:rsidRPr="00BF185E" w:rsidRDefault="00BB16AD" w:rsidP="00BB16AD">
      <w:pPr>
        <w:rPr>
          <w:b/>
          <w:sz w:val="24"/>
          <w:szCs w:val="24"/>
        </w:rPr>
      </w:pPr>
      <w:r w:rsidRPr="00BF185E">
        <w:rPr>
          <w:b/>
          <w:sz w:val="24"/>
          <w:szCs w:val="24"/>
        </w:rPr>
        <w:t>§ 12. Kredsens opløsning</w:t>
      </w:r>
      <w:r>
        <w:rPr>
          <w:b/>
          <w:sz w:val="24"/>
          <w:szCs w:val="24"/>
        </w:rPr>
        <w:t xml:space="preserve"> </w:t>
      </w:r>
    </w:p>
    <w:p w14:paraId="45FB1300" w14:textId="77777777" w:rsidR="00BB16AD" w:rsidRDefault="00BB16AD" w:rsidP="00BB16AD">
      <w:pPr>
        <w:rPr>
          <w:sz w:val="24"/>
          <w:szCs w:val="24"/>
        </w:rPr>
      </w:pPr>
      <w:r>
        <w:rPr>
          <w:sz w:val="24"/>
          <w:szCs w:val="24"/>
        </w:rPr>
        <w:t>Danmarks Lærerforenings kreds 34 kan med Hovedstyrelsens forudgående godkendelse kun opløses, hvis dette vedtages på en generalforsamling, indkaldt efter de for ordinære generalforsamlingers gældende regler, på hvilken mindst 2/3 af generalforsamlingens tilstedeværende almindelige medlemmer (inkl. ikke-stemmere) stemmer derfor.</w:t>
      </w:r>
    </w:p>
    <w:p w14:paraId="4C14BD2B" w14:textId="77777777" w:rsidR="00BB16AD" w:rsidRDefault="00BB16AD" w:rsidP="00BB16AD">
      <w:pPr>
        <w:rPr>
          <w:sz w:val="24"/>
          <w:szCs w:val="24"/>
        </w:rPr>
      </w:pPr>
      <w:r>
        <w:rPr>
          <w:sz w:val="24"/>
          <w:szCs w:val="24"/>
        </w:rPr>
        <w:t>Opnås der ikke 2/3 flertal for forslaget, indkaldes der til ekstraordinær generalforsamling, hvor beslutning træffes ved almindeligt stemmeflertal.</w:t>
      </w:r>
    </w:p>
    <w:p w14:paraId="52AA071E" w14:textId="77777777" w:rsidR="00BB16AD" w:rsidRDefault="00BB16AD" w:rsidP="00BB16AD">
      <w:pPr>
        <w:rPr>
          <w:sz w:val="24"/>
          <w:szCs w:val="24"/>
        </w:rPr>
      </w:pPr>
      <w:r>
        <w:rPr>
          <w:sz w:val="24"/>
          <w:szCs w:val="24"/>
        </w:rPr>
        <w:t>I tilfælde af kredsens opløsning anvendes midler efter generalforsamlingens nærmere bestemmelser efter kredsens formålsbestemmelse.</w:t>
      </w:r>
    </w:p>
    <w:p w14:paraId="5FDFE456" w14:textId="77777777" w:rsidR="00BB16AD" w:rsidRDefault="00BB16AD" w:rsidP="00BB16AD">
      <w:pPr>
        <w:rPr>
          <w:sz w:val="24"/>
          <w:szCs w:val="24"/>
        </w:rPr>
      </w:pPr>
      <w:r>
        <w:rPr>
          <w:sz w:val="24"/>
          <w:szCs w:val="24"/>
        </w:rPr>
        <w:t>Ved kredsens opløsning tilfalder dog de til enhver tid værende midler i kredsens særlige fond, herunder eventuel fast ejendom, inventar etc. Danmarks Lærerforenings særlige fond.</w:t>
      </w:r>
    </w:p>
    <w:p w14:paraId="2B479A4D" w14:textId="77777777" w:rsidR="00BB16AD" w:rsidRDefault="00BB16AD" w:rsidP="00BB16AD">
      <w:pPr>
        <w:rPr>
          <w:b/>
          <w:sz w:val="24"/>
          <w:szCs w:val="24"/>
        </w:rPr>
      </w:pPr>
    </w:p>
    <w:p w14:paraId="74F73464" w14:textId="77777777" w:rsidR="00BB16AD" w:rsidRPr="00BF185E" w:rsidRDefault="00BB16AD" w:rsidP="00BB16AD">
      <w:pPr>
        <w:rPr>
          <w:b/>
          <w:sz w:val="24"/>
          <w:szCs w:val="24"/>
        </w:rPr>
      </w:pPr>
      <w:r w:rsidRPr="00BF185E">
        <w:rPr>
          <w:b/>
          <w:sz w:val="24"/>
          <w:szCs w:val="24"/>
        </w:rPr>
        <w:t>§ 13. Vedtagelse</w:t>
      </w:r>
    </w:p>
    <w:p w14:paraId="4AA1D7EA" w14:textId="77777777" w:rsidR="00BB16AD" w:rsidRPr="0071217D" w:rsidRDefault="00BB16AD" w:rsidP="00BB16AD">
      <w:pPr>
        <w:rPr>
          <w:sz w:val="24"/>
          <w:szCs w:val="24"/>
        </w:rPr>
      </w:pPr>
      <w:r w:rsidRPr="0071217D">
        <w:rPr>
          <w:sz w:val="24"/>
          <w:szCs w:val="24"/>
        </w:rPr>
        <w:t xml:space="preserve">Nærværende vedtægter er vedtaget på kredsens </w:t>
      </w:r>
      <w:r>
        <w:rPr>
          <w:sz w:val="24"/>
          <w:szCs w:val="24"/>
        </w:rPr>
        <w:t xml:space="preserve">ekstraordinære </w:t>
      </w:r>
      <w:r w:rsidRPr="0071217D">
        <w:rPr>
          <w:sz w:val="24"/>
          <w:szCs w:val="24"/>
        </w:rPr>
        <w:t xml:space="preserve">generalforsamling d. </w:t>
      </w:r>
      <w:r>
        <w:rPr>
          <w:sz w:val="24"/>
          <w:szCs w:val="24"/>
        </w:rPr>
        <w:t>15. juni</w:t>
      </w:r>
      <w:r w:rsidRPr="0071217D">
        <w:rPr>
          <w:sz w:val="24"/>
          <w:szCs w:val="24"/>
        </w:rPr>
        <w:t xml:space="preserve"> 2020.</w:t>
      </w:r>
    </w:p>
    <w:p w14:paraId="3DE501F3" w14:textId="77777777" w:rsidR="00BB16AD" w:rsidRDefault="00BB16AD" w:rsidP="00BB16AD">
      <w:pPr>
        <w:rPr>
          <w:sz w:val="24"/>
          <w:szCs w:val="24"/>
        </w:rPr>
      </w:pPr>
    </w:p>
    <w:p w14:paraId="1588AE3B" w14:textId="77777777" w:rsidR="00BB16AD" w:rsidRDefault="00BB16AD" w:rsidP="00BB16AD">
      <w:pPr>
        <w:rPr>
          <w:sz w:val="24"/>
          <w:szCs w:val="24"/>
        </w:rPr>
      </w:pPr>
    </w:p>
    <w:p w14:paraId="3790D6F0" w14:textId="77777777" w:rsidR="00BB16AD" w:rsidRDefault="00BB16AD" w:rsidP="00BB16AD">
      <w:pPr>
        <w:rPr>
          <w:sz w:val="24"/>
          <w:szCs w:val="24"/>
        </w:rPr>
      </w:pPr>
    </w:p>
    <w:p w14:paraId="4A92964B" w14:textId="77777777" w:rsidR="00BB16AD" w:rsidRDefault="00BB16AD" w:rsidP="00BB16AD">
      <w:pPr>
        <w:rPr>
          <w:b/>
          <w:sz w:val="28"/>
          <w:szCs w:val="28"/>
        </w:rPr>
      </w:pPr>
    </w:p>
    <w:p w14:paraId="749CA4AB" w14:textId="77777777" w:rsidR="00BB16AD" w:rsidRDefault="00BB16AD" w:rsidP="00BB16AD">
      <w:pPr>
        <w:rPr>
          <w:b/>
          <w:sz w:val="28"/>
          <w:szCs w:val="28"/>
        </w:rPr>
      </w:pPr>
    </w:p>
    <w:p w14:paraId="386623C4" w14:textId="77777777" w:rsidR="00BB16AD" w:rsidRDefault="00BB16AD" w:rsidP="00BB16AD">
      <w:pPr>
        <w:rPr>
          <w:b/>
          <w:sz w:val="28"/>
          <w:szCs w:val="28"/>
        </w:rPr>
      </w:pPr>
    </w:p>
    <w:p w14:paraId="4176E28E" w14:textId="77777777" w:rsidR="00BB16AD" w:rsidRDefault="00BB16AD" w:rsidP="00BB16AD">
      <w:pPr>
        <w:rPr>
          <w:b/>
          <w:sz w:val="28"/>
          <w:szCs w:val="28"/>
        </w:rPr>
      </w:pPr>
    </w:p>
    <w:p w14:paraId="08DE3EF3" w14:textId="77777777" w:rsidR="00BB16AD" w:rsidRDefault="00BB16AD" w:rsidP="00BB16AD">
      <w:pPr>
        <w:rPr>
          <w:b/>
          <w:sz w:val="28"/>
          <w:szCs w:val="28"/>
        </w:rPr>
      </w:pPr>
    </w:p>
    <w:p w14:paraId="5121B031" w14:textId="77777777" w:rsidR="00BB16AD" w:rsidRPr="00A33E52" w:rsidRDefault="00BB16AD" w:rsidP="00BB16AD">
      <w:pPr>
        <w:rPr>
          <w:b/>
          <w:sz w:val="28"/>
          <w:szCs w:val="28"/>
        </w:rPr>
      </w:pPr>
      <w:r w:rsidRPr="00A33E52">
        <w:rPr>
          <w:b/>
          <w:sz w:val="28"/>
          <w:szCs w:val="28"/>
        </w:rPr>
        <w:t xml:space="preserve">Vedtægt for Gribskov – Halsnæs </w:t>
      </w:r>
      <w:proofErr w:type="spellStart"/>
      <w:r>
        <w:rPr>
          <w:b/>
          <w:sz w:val="28"/>
          <w:szCs w:val="28"/>
        </w:rPr>
        <w:t>L</w:t>
      </w:r>
      <w:r w:rsidRPr="00A33E52">
        <w:rPr>
          <w:b/>
          <w:sz w:val="28"/>
          <w:szCs w:val="28"/>
        </w:rPr>
        <w:t>ærerkreds´</w:t>
      </w:r>
      <w:proofErr w:type="spellEnd"/>
      <w:r w:rsidRPr="00A33E52">
        <w:rPr>
          <w:b/>
          <w:sz w:val="28"/>
          <w:szCs w:val="28"/>
        </w:rPr>
        <w:t xml:space="preserve"> Særlig Fond</w:t>
      </w:r>
    </w:p>
    <w:p w14:paraId="14711F52" w14:textId="77777777" w:rsidR="00BB16AD" w:rsidRDefault="00BB16AD" w:rsidP="00BB16AD">
      <w:pPr>
        <w:rPr>
          <w:b/>
          <w:sz w:val="24"/>
          <w:szCs w:val="24"/>
        </w:rPr>
      </w:pPr>
      <w:r>
        <w:rPr>
          <w:b/>
          <w:sz w:val="24"/>
          <w:szCs w:val="24"/>
        </w:rPr>
        <w:t>§ 1.</w:t>
      </w:r>
    </w:p>
    <w:p w14:paraId="52CB4642" w14:textId="77777777" w:rsidR="00BB16AD" w:rsidRDefault="00BB16AD" w:rsidP="00BB16AD">
      <w:pPr>
        <w:rPr>
          <w:sz w:val="24"/>
          <w:szCs w:val="24"/>
        </w:rPr>
      </w:pPr>
      <w:r w:rsidRPr="00F11692">
        <w:rPr>
          <w:sz w:val="24"/>
          <w:szCs w:val="24"/>
        </w:rPr>
        <w:t>Kreds 34 særlige fond har til formål i en given situation at kunne yde støtte til kredsens almindelige medlemmer i fraktionerne 1. og 2. under konflikter om tjenstlige forhold og lønningsforhold.</w:t>
      </w:r>
    </w:p>
    <w:p w14:paraId="5B533807" w14:textId="77777777" w:rsidR="00BB16AD" w:rsidRPr="00103E0F" w:rsidRDefault="00BB16AD" w:rsidP="00BB16AD">
      <w:pPr>
        <w:rPr>
          <w:b/>
          <w:sz w:val="24"/>
          <w:szCs w:val="24"/>
        </w:rPr>
      </w:pPr>
      <w:r w:rsidRPr="00103E0F">
        <w:rPr>
          <w:b/>
          <w:sz w:val="24"/>
          <w:szCs w:val="24"/>
        </w:rPr>
        <w:t>§ 2.</w:t>
      </w:r>
    </w:p>
    <w:p w14:paraId="22994D85" w14:textId="77777777" w:rsidR="00BB16AD" w:rsidRDefault="00BB16AD" w:rsidP="00BB16AD">
      <w:pPr>
        <w:rPr>
          <w:sz w:val="24"/>
          <w:szCs w:val="24"/>
        </w:rPr>
      </w:pPr>
      <w:r>
        <w:rPr>
          <w:sz w:val="24"/>
          <w:szCs w:val="24"/>
        </w:rPr>
        <w:t>Fondens midler tilvejebringes ved bidrag fra Danmarks Lærerforening og ved indbetalinger fra kredsens almindelige medlemmer i fraktion 1. og 2.</w:t>
      </w:r>
    </w:p>
    <w:p w14:paraId="6E3FAD26" w14:textId="77777777" w:rsidR="00BB16AD" w:rsidRDefault="00BB16AD" w:rsidP="00BB16AD">
      <w:pPr>
        <w:rPr>
          <w:sz w:val="24"/>
          <w:szCs w:val="24"/>
        </w:rPr>
      </w:pPr>
      <w:r>
        <w:rPr>
          <w:sz w:val="24"/>
          <w:szCs w:val="24"/>
        </w:rPr>
        <w:t>Fondens midler kan ikke overføres til kredsens drift, formue, henlæggelser, andre kredsfonde eller lignende. Fondens midler kan heller ikke overføres til andre kredse.</w:t>
      </w:r>
    </w:p>
    <w:p w14:paraId="1BE26FBC" w14:textId="77777777" w:rsidR="00BB16AD" w:rsidRPr="00103E0F" w:rsidRDefault="00BB16AD" w:rsidP="00BB16AD">
      <w:pPr>
        <w:rPr>
          <w:b/>
          <w:sz w:val="24"/>
          <w:szCs w:val="24"/>
        </w:rPr>
      </w:pPr>
      <w:r w:rsidRPr="00103E0F">
        <w:rPr>
          <w:b/>
          <w:sz w:val="24"/>
          <w:szCs w:val="24"/>
        </w:rPr>
        <w:t>§ 3</w:t>
      </w:r>
      <w:r>
        <w:rPr>
          <w:b/>
          <w:sz w:val="24"/>
          <w:szCs w:val="24"/>
        </w:rPr>
        <w:t>.</w:t>
      </w:r>
    </w:p>
    <w:p w14:paraId="58E54C8C" w14:textId="77777777" w:rsidR="00BB16AD" w:rsidRDefault="00BB16AD" w:rsidP="00BB16AD">
      <w:pPr>
        <w:rPr>
          <w:sz w:val="24"/>
          <w:szCs w:val="24"/>
        </w:rPr>
      </w:pPr>
      <w:r>
        <w:rPr>
          <w:sz w:val="24"/>
          <w:szCs w:val="24"/>
        </w:rPr>
        <w:t>Over kredsens særlige fond føres et selvstændigt regnskab, som revideres af kredsens revisorer og en statsautoriseret eller registreret revisor, som udpeges af kredsstyrelsen, Det reviderede regnskab forelægges på den ordinære generalforsamling til godkendelse.</w:t>
      </w:r>
    </w:p>
    <w:p w14:paraId="6FB67B1C" w14:textId="77777777" w:rsidR="00BB16AD" w:rsidRDefault="00BB16AD" w:rsidP="00BB16AD">
      <w:pPr>
        <w:rPr>
          <w:sz w:val="24"/>
          <w:szCs w:val="24"/>
        </w:rPr>
      </w:pPr>
      <w:r>
        <w:rPr>
          <w:sz w:val="24"/>
          <w:szCs w:val="24"/>
        </w:rPr>
        <w:t>Indvundne renter, udbytter mv. tilskrives fondens kapital efter fradrag af administrationsudgifter.</w:t>
      </w:r>
    </w:p>
    <w:p w14:paraId="469DE2B9" w14:textId="77777777" w:rsidR="00BB16AD" w:rsidRDefault="00BB16AD" w:rsidP="00BB16AD">
      <w:pPr>
        <w:rPr>
          <w:sz w:val="24"/>
          <w:szCs w:val="24"/>
        </w:rPr>
      </w:pPr>
      <w:r>
        <w:rPr>
          <w:sz w:val="24"/>
          <w:szCs w:val="24"/>
        </w:rPr>
        <w:t>Administrationsudgifterne bør minimeres mest muligt. Disse kan omfatte betaling til regnskabsføring, herunder brug af it-baserede løsninger, revisionshonorar og kurtager ved køb og salg af fondsbørsnoterede værdipapirer.</w:t>
      </w:r>
    </w:p>
    <w:p w14:paraId="320FAF4C" w14:textId="77777777" w:rsidR="00BB16AD" w:rsidRPr="00426C21" w:rsidRDefault="00BB16AD" w:rsidP="00BB16AD">
      <w:pPr>
        <w:rPr>
          <w:b/>
          <w:sz w:val="24"/>
          <w:szCs w:val="24"/>
        </w:rPr>
      </w:pPr>
      <w:r w:rsidRPr="00426C21">
        <w:rPr>
          <w:b/>
          <w:sz w:val="24"/>
          <w:szCs w:val="24"/>
        </w:rPr>
        <w:t>§ 4.</w:t>
      </w:r>
    </w:p>
    <w:p w14:paraId="1EC4B327" w14:textId="77777777" w:rsidR="00BB16AD" w:rsidRDefault="00BB16AD" w:rsidP="00BB16AD">
      <w:pPr>
        <w:rPr>
          <w:sz w:val="24"/>
          <w:szCs w:val="24"/>
        </w:rPr>
      </w:pPr>
      <w:r>
        <w:rPr>
          <w:sz w:val="24"/>
          <w:szCs w:val="24"/>
        </w:rPr>
        <w:t>Fondens midler tilhører kredsen, jf. dog Danmarks Lærerforenings vedtægter § 9, stk. 9.</w:t>
      </w:r>
    </w:p>
    <w:p w14:paraId="7B19B003" w14:textId="77777777" w:rsidR="00BB16AD" w:rsidRDefault="00BB16AD" w:rsidP="00BB16AD">
      <w:pPr>
        <w:rPr>
          <w:sz w:val="24"/>
          <w:szCs w:val="24"/>
        </w:rPr>
      </w:pPr>
      <w:r>
        <w:rPr>
          <w:sz w:val="24"/>
          <w:szCs w:val="24"/>
        </w:rPr>
        <w:t>Kredsstyrelsen træffer beslutning om midlernes anbringelse.</w:t>
      </w:r>
    </w:p>
    <w:p w14:paraId="238262EB" w14:textId="77777777" w:rsidR="00BB16AD" w:rsidRPr="00426C21" w:rsidRDefault="00BB16AD" w:rsidP="00BB16AD">
      <w:pPr>
        <w:rPr>
          <w:b/>
          <w:sz w:val="24"/>
          <w:szCs w:val="24"/>
        </w:rPr>
      </w:pPr>
      <w:r w:rsidRPr="00426C21">
        <w:rPr>
          <w:b/>
          <w:sz w:val="24"/>
          <w:szCs w:val="24"/>
        </w:rPr>
        <w:t>§ 5.</w:t>
      </w:r>
    </w:p>
    <w:p w14:paraId="5C19A6B7" w14:textId="77777777" w:rsidR="00BB16AD" w:rsidRDefault="00BB16AD" w:rsidP="00BB16AD">
      <w:pPr>
        <w:rPr>
          <w:sz w:val="24"/>
          <w:szCs w:val="24"/>
        </w:rPr>
      </w:pPr>
      <w:r>
        <w:rPr>
          <w:sz w:val="24"/>
          <w:szCs w:val="24"/>
        </w:rPr>
        <w:t>Beslutning om udbetaling af midler fra kredsens særlige fond til konfliktramte medlemmer af kredsen træffes af kredsstyrelsen eller generalforsamlingen.</w:t>
      </w:r>
    </w:p>
    <w:p w14:paraId="5F1D900C" w14:textId="77777777" w:rsidR="00BB16AD" w:rsidRPr="00426C21" w:rsidRDefault="00BB16AD" w:rsidP="00BB16AD">
      <w:pPr>
        <w:rPr>
          <w:b/>
          <w:sz w:val="24"/>
          <w:szCs w:val="24"/>
        </w:rPr>
      </w:pPr>
      <w:r w:rsidRPr="00426C21">
        <w:rPr>
          <w:b/>
          <w:sz w:val="24"/>
          <w:szCs w:val="24"/>
        </w:rPr>
        <w:t>§ 6.</w:t>
      </w:r>
    </w:p>
    <w:p w14:paraId="0C2C06D6" w14:textId="77777777" w:rsidR="00BB16AD" w:rsidRDefault="00BB16AD" w:rsidP="00BB16AD">
      <w:pPr>
        <w:rPr>
          <w:sz w:val="24"/>
          <w:szCs w:val="24"/>
        </w:rPr>
      </w:pPr>
      <w:proofErr w:type="gramStart"/>
      <w:r>
        <w:rPr>
          <w:sz w:val="24"/>
          <w:szCs w:val="24"/>
        </w:rPr>
        <w:t>Såfremt</w:t>
      </w:r>
      <w:proofErr w:type="gramEnd"/>
      <w:r>
        <w:rPr>
          <w:sz w:val="24"/>
          <w:szCs w:val="24"/>
        </w:rPr>
        <w:t xml:space="preserve"> der efter en konflikts afslutning betales hel eller delvis løn for den tid, konflikten har stået på, er medlemmer, der har modtaget støtte fra kredsens særlige fond, forpligtede til at tilbagebetale det beløb, hvormed ydelserne fra kredsens særlige fond og fra Danmarks Lærerforening samt lønnen tilsammen overstiger den løn, den pågældende ville have oppebåret, såfremt konflikten ikke havde fundet sted.</w:t>
      </w:r>
    </w:p>
    <w:p w14:paraId="100EF77E" w14:textId="77777777" w:rsidR="00BB16AD" w:rsidRDefault="00BB16AD" w:rsidP="00BB16AD">
      <w:pPr>
        <w:rPr>
          <w:sz w:val="24"/>
          <w:szCs w:val="24"/>
        </w:rPr>
      </w:pPr>
    </w:p>
    <w:p w14:paraId="293955A5" w14:textId="77777777" w:rsidR="00BB16AD" w:rsidRDefault="00BB16AD" w:rsidP="00BB16AD">
      <w:pPr>
        <w:rPr>
          <w:sz w:val="24"/>
          <w:szCs w:val="24"/>
        </w:rPr>
      </w:pPr>
    </w:p>
    <w:p w14:paraId="17976F9D" w14:textId="77777777" w:rsidR="00BB16AD" w:rsidRPr="00E92F01" w:rsidRDefault="00BB16AD" w:rsidP="00BB16AD">
      <w:pPr>
        <w:rPr>
          <w:b/>
          <w:sz w:val="24"/>
          <w:szCs w:val="24"/>
        </w:rPr>
      </w:pPr>
      <w:r w:rsidRPr="00E92F01">
        <w:rPr>
          <w:b/>
          <w:sz w:val="24"/>
          <w:szCs w:val="24"/>
        </w:rPr>
        <w:t xml:space="preserve">§ 7. </w:t>
      </w:r>
    </w:p>
    <w:p w14:paraId="27A19741" w14:textId="77777777" w:rsidR="00BB16AD" w:rsidRDefault="00BB16AD" w:rsidP="00BB16AD">
      <w:pPr>
        <w:rPr>
          <w:sz w:val="24"/>
          <w:szCs w:val="24"/>
        </w:rPr>
      </w:pPr>
      <w:r>
        <w:rPr>
          <w:sz w:val="24"/>
          <w:szCs w:val="24"/>
        </w:rPr>
        <w:t>Med Hovedstyrelsens forudgående godkendelse med 2/3 flertal kan kredsstyrelsen med 2/3 flertal eller kredsgeneralforsamlingen med 2/3 flertal beslutte at anvende midler fra kredsens særlige fond til aktiviteter, hvis specifikke formål er at modvirke konflikters opståen.</w:t>
      </w:r>
    </w:p>
    <w:p w14:paraId="7D345B72" w14:textId="77777777" w:rsidR="00BB16AD" w:rsidRPr="00E917CA" w:rsidRDefault="00BB16AD" w:rsidP="00BB16AD">
      <w:pPr>
        <w:rPr>
          <w:b/>
          <w:sz w:val="24"/>
          <w:szCs w:val="24"/>
        </w:rPr>
      </w:pPr>
      <w:r w:rsidRPr="00E917CA">
        <w:rPr>
          <w:b/>
          <w:sz w:val="24"/>
          <w:szCs w:val="24"/>
        </w:rPr>
        <w:t>§ 8.</w:t>
      </w:r>
    </w:p>
    <w:p w14:paraId="5CA52584" w14:textId="77777777" w:rsidR="00BB16AD" w:rsidRDefault="00BB16AD" w:rsidP="00BB16AD">
      <w:pPr>
        <w:rPr>
          <w:sz w:val="24"/>
          <w:szCs w:val="24"/>
        </w:rPr>
      </w:pPr>
      <w:r>
        <w:rPr>
          <w:sz w:val="24"/>
          <w:szCs w:val="24"/>
        </w:rPr>
        <w:t>I tilfælde af kredsens ophør som kreds i Danmarks Lærerforening tilfalder de til enhver tid værende midler i kredsens særlige fond, herunder eventuel fast ejendom, inventar etc., Danmarks Lærerforenings særlige fond. Ved eventuel sammenlægning/fusion med en anden kreds i Danmarks Lærerforening tilfalder midlerne i kredsens særlige fond den sammenlagte/fusionerede kreds´ særlige fond.</w:t>
      </w:r>
    </w:p>
    <w:p w14:paraId="469D1198" w14:textId="77777777" w:rsidR="00BB16AD" w:rsidRPr="00E917CA" w:rsidRDefault="00BB16AD" w:rsidP="00BB16AD">
      <w:pPr>
        <w:rPr>
          <w:b/>
          <w:sz w:val="24"/>
          <w:szCs w:val="24"/>
        </w:rPr>
      </w:pPr>
      <w:r w:rsidRPr="00E917CA">
        <w:rPr>
          <w:b/>
          <w:sz w:val="24"/>
          <w:szCs w:val="24"/>
        </w:rPr>
        <w:t xml:space="preserve">§ 9. </w:t>
      </w:r>
    </w:p>
    <w:p w14:paraId="12B8C97E" w14:textId="77777777" w:rsidR="00BB16AD" w:rsidRPr="00F11692" w:rsidRDefault="00BB16AD" w:rsidP="00BB16AD">
      <w:pPr>
        <w:rPr>
          <w:sz w:val="24"/>
          <w:szCs w:val="24"/>
        </w:rPr>
      </w:pPr>
      <w:r>
        <w:rPr>
          <w:sz w:val="24"/>
          <w:szCs w:val="24"/>
        </w:rPr>
        <w:t>Disse vedtægter for kreds 34´s særlige fond er vedtaget på generalforsamlingen d. 16.03.2018.</w:t>
      </w:r>
    </w:p>
    <w:p w14:paraId="56168F02" w14:textId="77777777" w:rsidR="00BB16AD" w:rsidRDefault="00BB16AD" w:rsidP="00BB16AD"/>
    <w:p w14:paraId="3FDB3EF0" w14:textId="77777777" w:rsidR="007268B5" w:rsidRDefault="007268B5"/>
    <w:sectPr w:rsidR="007268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04EDC"/>
    <w:multiLevelType w:val="hybridMultilevel"/>
    <w:tmpl w:val="92BCD1C0"/>
    <w:lvl w:ilvl="0" w:tplc="30105C5C">
      <w:start w:val="1"/>
      <w:numFmt w:val="decimal"/>
      <w:lvlText w:val="%1."/>
      <w:lvlJc w:val="left"/>
      <w:pPr>
        <w:ind w:left="720" w:hanging="360"/>
      </w:pPr>
      <w:rPr>
        <w:rFonts w:hint="default"/>
        <w:b w:val="0"/>
        <w: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14800D1"/>
    <w:multiLevelType w:val="hybridMultilevel"/>
    <w:tmpl w:val="05060F5C"/>
    <w:lvl w:ilvl="0" w:tplc="7BFC11EC">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6885AC8"/>
    <w:multiLevelType w:val="hybridMultilevel"/>
    <w:tmpl w:val="062E5E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AD"/>
    <w:rsid w:val="007268B5"/>
    <w:rsid w:val="00BB16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DA8DC"/>
  <w15:chartTrackingRefBased/>
  <w15:docId w15:val="{1F4007B0-91A1-48BF-A33F-4B1987F6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6AD"/>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B16AD"/>
    <w:pPr>
      <w:spacing w:after="0" w:line="240" w:lineRule="auto"/>
    </w:pPr>
  </w:style>
  <w:style w:type="character" w:styleId="Hyperlink">
    <w:name w:val="Hyperlink"/>
    <w:basedOn w:val="Standardskrifttypeiafsnit"/>
    <w:uiPriority w:val="99"/>
    <w:unhideWhenUsed/>
    <w:rsid w:val="00BB16AD"/>
    <w:rPr>
      <w:color w:val="0563C1" w:themeColor="hyperlink"/>
      <w:u w:val="single"/>
    </w:rPr>
  </w:style>
  <w:style w:type="paragraph" w:styleId="Listeafsnit">
    <w:name w:val="List Paragraph"/>
    <w:basedOn w:val="Normal"/>
    <w:uiPriority w:val="34"/>
    <w:qFormat/>
    <w:rsid w:val="00BB1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h34.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h34.dk" TargetMode="External"/><Relationship Id="rId5" Type="http://schemas.openxmlformats.org/officeDocument/2006/relationships/hyperlink" Target="http://www.folkeskolen.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1836</Words>
  <Characters>11205</Characters>
  <Application>Microsoft Office Word</Application>
  <DocSecurity>0</DocSecurity>
  <Lines>93</Lines>
  <Paragraphs>26</Paragraphs>
  <ScaleCrop>false</ScaleCrop>
  <Company/>
  <LinksUpToDate>false</LinksUpToDate>
  <CharactersWithSpaces>13015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Nielsen</dc:creator>
  <cp:keywords/>
  <dc:description/>
  <cp:lastModifiedBy>Allan Nielsen</cp:lastModifiedBy>
  <cp:revision>1</cp:revision>
  <dcterms:created xsi:type="dcterms:W3CDTF">2021-06-23T07:46:00Z</dcterms:created>
  <dcterms:modified xsi:type="dcterms:W3CDTF">2021-06-23T07:52:00Z</dcterms:modified>
</cp:coreProperties>
</file>